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6A3" w:rsidRPr="00D82F93" w:rsidRDefault="00D82F93" w:rsidP="009916A3">
      <w:pPr>
        <w:tabs>
          <w:tab w:val="left" w:pos="851"/>
        </w:tabs>
        <w:autoSpaceDE w:val="0"/>
        <w:autoSpaceDN w:val="0"/>
        <w:adjustRightInd w:val="0"/>
        <w:ind w:firstLine="5529"/>
        <w:jc w:val="both"/>
        <w:outlineLvl w:val="0"/>
        <w:rPr>
          <w:szCs w:val="28"/>
        </w:rPr>
      </w:pPr>
      <w:bookmarkStart w:id="0" w:name="_GoBack"/>
      <w:bookmarkEnd w:id="0"/>
      <w:r>
        <w:rPr>
          <w:szCs w:val="28"/>
        </w:rPr>
        <w:t xml:space="preserve">                ПРОЕКТ</w:t>
      </w:r>
    </w:p>
    <w:p w:rsidR="009916A3" w:rsidRDefault="009916A3" w:rsidP="009916A3">
      <w:pPr>
        <w:tabs>
          <w:tab w:val="left" w:pos="851"/>
        </w:tabs>
        <w:autoSpaceDE w:val="0"/>
        <w:autoSpaceDN w:val="0"/>
        <w:adjustRightInd w:val="0"/>
        <w:ind w:firstLine="5529"/>
        <w:jc w:val="both"/>
        <w:outlineLvl w:val="0"/>
        <w:rPr>
          <w:szCs w:val="28"/>
        </w:rPr>
      </w:pPr>
    </w:p>
    <w:p w:rsidR="009916A3" w:rsidRDefault="009916A3" w:rsidP="009916A3">
      <w:pPr>
        <w:pStyle w:val="ConsPlusTitle"/>
        <w:widowControl/>
        <w:jc w:val="center"/>
        <w:outlineLvl w:val="0"/>
        <w:rPr>
          <w:rFonts w:ascii="Times New Roman" w:hAnsi="Times New Roman" w:cs="Times New Roman"/>
          <w:sz w:val="28"/>
          <w:szCs w:val="28"/>
        </w:rPr>
      </w:pPr>
      <w:r>
        <w:rPr>
          <w:rFonts w:ascii="Times New Roman" w:hAnsi="Times New Roman" w:cs="Times New Roman"/>
          <w:sz w:val="28"/>
          <w:szCs w:val="28"/>
        </w:rPr>
        <w:t xml:space="preserve">МЕТОДИКА </w:t>
      </w:r>
    </w:p>
    <w:p w:rsidR="009916A3" w:rsidRDefault="009916A3" w:rsidP="009916A3">
      <w:pPr>
        <w:pStyle w:val="ConsPlusTitle"/>
        <w:widowControl/>
        <w:jc w:val="center"/>
        <w:outlineLvl w:val="0"/>
        <w:rPr>
          <w:rFonts w:ascii="Times New Roman" w:hAnsi="Times New Roman" w:cs="Times New Roman"/>
          <w:sz w:val="28"/>
          <w:szCs w:val="28"/>
        </w:rPr>
      </w:pPr>
      <w:r>
        <w:rPr>
          <w:rFonts w:ascii="Times New Roman" w:hAnsi="Times New Roman" w:cs="Times New Roman"/>
          <w:sz w:val="28"/>
          <w:szCs w:val="28"/>
        </w:rPr>
        <w:t xml:space="preserve">предоставления и распределения субсидии из областного бюджета местным бюджетам на капитальный ремонт и ремонт дворовых территорий многоквартирных домов, проездов к дворовым территориям многоквартирных домов населенных пунктов </w:t>
      </w:r>
    </w:p>
    <w:p w:rsidR="009916A3" w:rsidRDefault="009916A3" w:rsidP="009916A3">
      <w:pPr>
        <w:pStyle w:val="ConsPlusTitle"/>
        <w:widowControl/>
        <w:jc w:val="center"/>
        <w:outlineLvl w:val="0"/>
        <w:rPr>
          <w:rFonts w:ascii="Times New Roman" w:hAnsi="Times New Roman" w:cs="Times New Roman"/>
          <w:sz w:val="28"/>
          <w:szCs w:val="28"/>
        </w:rPr>
      </w:pPr>
    </w:p>
    <w:p w:rsidR="009916A3" w:rsidRDefault="009916A3" w:rsidP="009916A3">
      <w:pPr>
        <w:pStyle w:val="ConsPlusTitle"/>
        <w:widowControl/>
        <w:numPr>
          <w:ilvl w:val="0"/>
          <w:numId w:val="20"/>
        </w:numPr>
        <w:jc w:val="center"/>
        <w:outlineLvl w:val="0"/>
        <w:rPr>
          <w:rFonts w:ascii="Times New Roman" w:hAnsi="Times New Roman" w:cs="Times New Roman"/>
          <w:b w:val="0"/>
          <w:sz w:val="28"/>
          <w:szCs w:val="28"/>
        </w:rPr>
      </w:pPr>
      <w:r>
        <w:rPr>
          <w:rFonts w:ascii="Times New Roman" w:hAnsi="Times New Roman" w:cs="Times New Roman"/>
          <w:b w:val="0"/>
          <w:sz w:val="28"/>
          <w:szCs w:val="28"/>
        </w:rPr>
        <w:t>Общие положения</w:t>
      </w:r>
    </w:p>
    <w:p w:rsidR="009916A3" w:rsidRDefault="009916A3" w:rsidP="009916A3">
      <w:pPr>
        <w:pStyle w:val="ConsPlusTitle"/>
        <w:widowControl/>
        <w:jc w:val="center"/>
        <w:outlineLvl w:val="0"/>
        <w:rPr>
          <w:rFonts w:ascii="Times New Roman" w:hAnsi="Times New Roman" w:cs="Times New Roman"/>
          <w:b w:val="0"/>
          <w:sz w:val="28"/>
          <w:szCs w:val="28"/>
        </w:rPr>
      </w:pPr>
    </w:p>
    <w:p w:rsidR="009916A3" w:rsidRDefault="009916A3" w:rsidP="009916A3">
      <w:pPr>
        <w:autoSpaceDE w:val="0"/>
        <w:autoSpaceDN w:val="0"/>
        <w:adjustRightInd w:val="0"/>
        <w:jc w:val="both"/>
        <w:outlineLvl w:val="0"/>
        <w:rPr>
          <w:szCs w:val="28"/>
        </w:rPr>
      </w:pPr>
      <w:r>
        <w:rPr>
          <w:szCs w:val="28"/>
        </w:rPr>
        <w:t xml:space="preserve">1. Методика предоставления и распределения субсидии </w:t>
      </w:r>
      <w:r>
        <w:rPr>
          <w:rFonts w:cs="Times New Roman"/>
          <w:szCs w:val="28"/>
        </w:rPr>
        <w:t>из областного бюджета местным бюджетам на капитальный ремонт и ремонт дворовых территорий многоквартирных домов, проездов к дворовым территориям многоквартирных домов населенных пунктов</w:t>
      </w:r>
      <w:r>
        <w:rPr>
          <w:szCs w:val="28"/>
        </w:rPr>
        <w:t xml:space="preserve"> (далее </w:t>
      </w:r>
      <w:r>
        <w:rPr>
          <w:rFonts w:cs="Times New Roman"/>
          <w:szCs w:val="28"/>
        </w:rPr>
        <w:t>−</w:t>
      </w:r>
      <w:r>
        <w:rPr>
          <w:szCs w:val="28"/>
        </w:rPr>
        <w:t xml:space="preserve"> Методика) определяет процедуру предоставления и распределения </w:t>
      </w:r>
      <w:r w:rsidR="008134B4">
        <w:rPr>
          <w:szCs w:val="28"/>
        </w:rPr>
        <w:t xml:space="preserve">субсидии </w:t>
      </w:r>
      <w:r>
        <w:rPr>
          <w:rFonts w:cs="Times New Roman"/>
          <w:szCs w:val="28"/>
        </w:rPr>
        <w:t xml:space="preserve">из областного бюджета местным бюджетам на капитальный ремонт и ремонт дворовых территорий многоквартирных домов, проездов к дворовым территориям многоквартирных домов населенных пунктов </w:t>
      </w:r>
      <w:r>
        <w:rPr>
          <w:szCs w:val="28"/>
        </w:rPr>
        <w:t xml:space="preserve">(далее </w:t>
      </w:r>
      <w:r>
        <w:rPr>
          <w:rFonts w:cs="Times New Roman"/>
          <w:szCs w:val="28"/>
        </w:rPr>
        <w:t>−</w:t>
      </w:r>
      <w:r>
        <w:rPr>
          <w:szCs w:val="28"/>
        </w:rPr>
        <w:t xml:space="preserve"> субсидия).</w:t>
      </w:r>
    </w:p>
    <w:p w:rsidR="009916A3" w:rsidRDefault="009916A3" w:rsidP="009916A3">
      <w:pPr>
        <w:tabs>
          <w:tab w:val="left" w:pos="709"/>
        </w:tabs>
        <w:autoSpaceDE w:val="0"/>
        <w:autoSpaceDN w:val="0"/>
        <w:adjustRightInd w:val="0"/>
        <w:jc w:val="both"/>
        <w:outlineLvl w:val="0"/>
        <w:rPr>
          <w:szCs w:val="28"/>
        </w:rPr>
      </w:pPr>
      <w:r>
        <w:rPr>
          <w:szCs w:val="28"/>
        </w:rPr>
        <w:t xml:space="preserve">2. Главным распорядителем бюджетных средств в отношении субсидии является департамент дорожного хозяйства и транспорта Ярославской области (далее </w:t>
      </w:r>
      <w:r>
        <w:rPr>
          <w:rFonts w:cs="Times New Roman"/>
          <w:szCs w:val="28"/>
        </w:rPr>
        <w:t>−</w:t>
      </w:r>
      <w:r>
        <w:rPr>
          <w:szCs w:val="28"/>
        </w:rPr>
        <w:t xml:space="preserve"> департамент).</w:t>
      </w:r>
    </w:p>
    <w:p w:rsidR="009916A3" w:rsidRDefault="009916A3" w:rsidP="009916A3">
      <w:pPr>
        <w:tabs>
          <w:tab w:val="left" w:pos="709"/>
        </w:tabs>
        <w:autoSpaceDE w:val="0"/>
        <w:autoSpaceDN w:val="0"/>
        <w:adjustRightInd w:val="0"/>
        <w:jc w:val="both"/>
        <w:outlineLvl w:val="0"/>
        <w:rPr>
          <w:szCs w:val="28"/>
        </w:rPr>
      </w:pPr>
    </w:p>
    <w:p w:rsidR="009916A3" w:rsidRDefault="009916A3" w:rsidP="009916A3">
      <w:pPr>
        <w:numPr>
          <w:ilvl w:val="0"/>
          <w:numId w:val="20"/>
        </w:numPr>
        <w:tabs>
          <w:tab w:val="left" w:pos="709"/>
        </w:tabs>
        <w:autoSpaceDE w:val="0"/>
        <w:autoSpaceDN w:val="0"/>
        <w:adjustRightInd w:val="0"/>
        <w:jc w:val="center"/>
        <w:outlineLvl w:val="0"/>
        <w:rPr>
          <w:szCs w:val="28"/>
        </w:rPr>
      </w:pPr>
      <w:r>
        <w:rPr>
          <w:szCs w:val="28"/>
        </w:rPr>
        <w:t>Порядок предоставления и распределения субсидии</w:t>
      </w:r>
    </w:p>
    <w:p w:rsidR="009916A3" w:rsidRDefault="009916A3" w:rsidP="009916A3">
      <w:pPr>
        <w:tabs>
          <w:tab w:val="left" w:pos="709"/>
        </w:tabs>
        <w:autoSpaceDE w:val="0"/>
        <w:autoSpaceDN w:val="0"/>
        <w:adjustRightInd w:val="0"/>
        <w:ind w:left="1080"/>
        <w:outlineLvl w:val="0"/>
        <w:rPr>
          <w:szCs w:val="28"/>
        </w:rPr>
      </w:pPr>
    </w:p>
    <w:p w:rsidR="009B115D" w:rsidRDefault="009916A3" w:rsidP="009B115D">
      <w:pPr>
        <w:pStyle w:val="ConsPlusNormal"/>
        <w:ind w:firstLine="540"/>
        <w:jc w:val="both"/>
        <w:rPr>
          <w:rFonts w:ascii="Times New Roman" w:hAnsi="Times New Roman" w:cs="Calibri"/>
          <w:sz w:val="28"/>
          <w:szCs w:val="28"/>
          <w:lang w:eastAsia="en-US"/>
        </w:rPr>
      </w:pPr>
      <w:r w:rsidRPr="009B115D">
        <w:rPr>
          <w:rFonts w:ascii="Times New Roman" w:hAnsi="Times New Roman" w:cs="Calibri"/>
          <w:sz w:val="28"/>
          <w:szCs w:val="28"/>
          <w:lang w:eastAsia="en-US"/>
        </w:rPr>
        <w:t>3. Субсидия предоставляется бюджетам муниципальных районов (городских округов) области в целях оказания финансовой поддержки исполнения расходных обязательств при выполнении органами местного самоуправления муниципальных образований области,</w:t>
      </w:r>
      <w:r w:rsidR="008134B4" w:rsidRPr="009B115D">
        <w:rPr>
          <w:rFonts w:ascii="Times New Roman" w:hAnsi="Times New Roman" w:cs="Calibri"/>
          <w:sz w:val="28"/>
          <w:szCs w:val="28"/>
          <w:lang w:eastAsia="en-US"/>
        </w:rPr>
        <w:t xml:space="preserve"> входящих в состав соответствующего муниципального района (городского округа)</w:t>
      </w:r>
      <w:r w:rsidRPr="009B115D">
        <w:rPr>
          <w:rFonts w:ascii="Times New Roman" w:hAnsi="Times New Roman" w:cs="Calibri"/>
          <w:sz w:val="28"/>
          <w:szCs w:val="28"/>
          <w:lang w:eastAsia="en-US"/>
        </w:rPr>
        <w:t xml:space="preserve"> (далее – муниципальные образования области), полномочий по вопросам дорожной деятельности в части выполнения дорожных работ по капитальному ремонту и ремонту дворовых территорий многоквартирных домов, проездов к дворовым территориям многоквартирных домов населенных пунктов (далее – объекты).</w:t>
      </w:r>
      <w:r w:rsidR="009B115D">
        <w:rPr>
          <w:rFonts w:ascii="Times New Roman" w:hAnsi="Times New Roman" w:cs="Calibri"/>
          <w:sz w:val="28"/>
          <w:szCs w:val="28"/>
          <w:lang w:eastAsia="en-US"/>
        </w:rPr>
        <w:t>Субсидия предоставляется на объекты, находящиеся в собственности муниципальных образований области.</w:t>
      </w:r>
    </w:p>
    <w:p w:rsidR="009916A3" w:rsidRDefault="009916A3" w:rsidP="009916A3">
      <w:pPr>
        <w:autoSpaceDE w:val="0"/>
        <w:autoSpaceDN w:val="0"/>
        <w:adjustRightInd w:val="0"/>
        <w:ind w:firstLine="708"/>
        <w:jc w:val="both"/>
        <w:outlineLvl w:val="0"/>
        <w:rPr>
          <w:szCs w:val="28"/>
        </w:rPr>
      </w:pPr>
      <w:r>
        <w:rPr>
          <w:szCs w:val="28"/>
        </w:rPr>
        <w:t>4. Расходы областного бюджета на предоставление субсидии местным бюджетам осуществляются за счет бюджетных ассигнований дорожного фонда Ярославской области и подлежат отражению по подразделу 0409 «Дорожное хозяйство (дорожные фонды)» классификации расходов бюджетов.</w:t>
      </w:r>
    </w:p>
    <w:p w:rsidR="009916A3" w:rsidRDefault="009916A3" w:rsidP="009916A3">
      <w:pPr>
        <w:autoSpaceDE w:val="0"/>
        <w:autoSpaceDN w:val="0"/>
        <w:adjustRightInd w:val="0"/>
        <w:jc w:val="both"/>
        <w:outlineLvl w:val="0"/>
        <w:rPr>
          <w:szCs w:val="28"/>
        </w:rPr>
      </w:pPr>
      <w:r>
        <w:rPr>
          <w:szCs w:val="28"/>
        </w:rPr>
        <w:t>5. Условиями предоставления субсидии являются:</w:t>
      </w:r>
    </w:p>
    <w:p w:rsidR="009916A3" w:rsidRDefault="009916A3" w:rsidP="009916A3">
      <w:pPr>
        <w:autoSpaceDE w:val="0"/>
        <w:autoSpaceDN w:val="0"/>
        <w:adjustRightInd w:val="0"/>
        <w:jc w:val="both"/>
        <w:outlineLvl w:val="0"/>
        <w:rPr>
          <w:szCs w:val="28"/>
        </w:rPr>
      </w:pPr>
      <w:r>
        <w:rPr>
          <w:szCs w:val="28"/>
        </w:rPr>
        <w:t xml:space="preserve">- наличие в муниципальных образованиях области муниципальных программ по </w:t>
      </w:r>
      <w:r>
        <w:rPr>
          <w:rFonts w:cs="Times New Roman"/>
          <w:szCs w:val="28"/>
        </w:rPr>
        <w:t xml:space="preserve">капитальному ремонту и ремонту дворовых территорий </w:t>
      </w:r>
      <w:r>
        <w:rPr>
          <w:rFonts w:cs="Times New Roman"/>
          <w:szCs w:val="28"/>
        </w:rPr>
        <w:lastRenderedPageBreak/>
        <w:t>многоквартирных домов, проездов к дворовым территориям многоквартирных домов населенных пунктов;</w:t>
      </w:r>
    </w:p>
    <w:p w:rsidR="009916A3" w:rsidRDefault="009916A3" w:rsidP="009916A3">
      <w:pPr>
        <w:autoSpaceDE w:val="0"/>
        <w:autoSpaceDN w:val="0"/>
        <w:adjustRightInd w:val="0"/>
        <w:jc w:val="both"/>
        <w:outlineLvl w:val="0"/>
        <w:rPr>
          <w:szCs w:val="28"/>
        </w:rPr>
      </w:pPr>
      <w:r>
        <w:rPr>
          <w:szCs w:val="28"/>
        </w:rPr>
        <w:t>- наличие в местных бюджетах ассигнований, предусмотренных на софинансирование расходных обязательств, по которым предоставляется субсидия;</w:t>
      </w:r>
    </w:p>
    <w:p w:rsidR="009916A3" w:rsidRDefault="009916A3" w:rsidP="009916A3">
      <w:pPr>
        <w:autoSpaceDE w:val="0"/>
        <w:autoSpaceDN w:val="0"/>
        <w:adjustRightInd w:val="0"/>
        <w:jc w:val="both"/>
        <w:outlineLvl w:val="0"/>
        <w:rPr>
          <w:szCs w:val="28"/>
        </w:rPr>
      </w:pPr>
      <w:r>
        <w:rPr>
          <w:szCs w:val="28"/>
        </w:rPr>
        <w:t>- наличие подписанного между департаментом и органом местного самоуправления соответствующего муниципального района (городского округа) области соглашения о предоставлении субсидии;</w:t>
      </w:r>
    </w:p>
    <w:p w:rsidR="009916A3" w:rsidRDefault="009916A3" w:rsidP="009916A3">
      <w:pPr>
        <w:autoSpaceDE w:val="0"/>
        <w:autoSpaceDN w:val="0"/>
        <w:adjustRightInd w:val="0"/>
        <w:jc w:val="both"/>
        <w:outlineLvl w:val="0"/>
        <w:rPr>
          <w:szCs w:val="28"/>
        </w:rPr>
      </w:pPr>
      <w:r>
        <w:rPr>
          <w:szCs w:val="28"/>
        </w:rPr>
        <w:t>- соблюдение целевых направлений расходования субсидии, указанных в пункте 3 данного раздела Методики;</w:t>
      </w:r>
    </w:p>
    <w:p w:rsidR="009916A3" w:rsidRDefault="009916A3" w:rsidP="009916A3">
      <w:pPr>
        <w:autoSpaceDE w:val="0"/>
        <w:autoSpaceDN w:val="0"/>
        <w:adjustRightInd w:val="0"/>
        <w:jc w:val="both"/>
        <w:outlineLvl w:val="0"/>
        <w:rPr>
          <w:szCs w:val="28"/>
        </w:rPr>
      </w:pPr>
      <w:r>
        <w:rPr>
          <w:szCs w:val="28"/>
        </w:rPr>
        <w:t>- выполнение требований к показател</w:t>
      </w:r>
      <w:r w:rsidR="00F81C53">
        <w:rPr>
          <w:szCs w:val="28"/>
        </w:rPr>
        <w:t>ю</w:t>
      </w:r>
      <w:r>
        <w:rPr>
          <w:szCs w:val="28"/>
        </w:rPr>
        <w:t xml:space="preserve"> результативности и эффективности предоставления субсидии, предусмотренн</w:t>
      </w:r>
      <w:r w:rsidR="00F81C53">
        <w:rPr>
          <w:szCs w:val="28"/>
        </w:rPr>
        <w:t>ого</w:t>
      </w:r>
      <w:r>
        <w:rPr>
          <w:szCs w:val="28"/>
        </w:rPr>
        <w:t xml:space="preserve"> пунктом 1</w:t>
      </w:r>
      <w:r w:rsidR="00C93169">
        <w:rPr>
          <w:szCs w:val="28"/>
        </w:rPr>
        <w:t>5</w:t>
      </w:r>
      <w:r>
        <w:rPr>
          <w:szCs w:val="28"/>
        </w:rPr>
        <w:t xml:space="preserve"> данного раздела Методики;</w:t>
      </w:r>
    </w:p>
    <w:p w:rsidR="009916A3" w:rsidRDefault="009916A3" w:rsidP="009916A3">
      <w:pPr>
        <w:autoSpaceDE w:val="0"/>
        <w:autoSpaceDN w:val="0"/>
        <w:adjustRightInd w:val="0"/>
        <w:jc w:val="both"/>
        <w:outlineLvl w:val="0"/>
        <w:rPr>
          <w:szCs w:val="28"/>
        </w:rPr>
      </w:pPr>
      <w:r>
        <w:rPr>
          <w:szCs w:val="28"/>
        </w:rPr>
        <w:t>- выполнение требований к срокам, порядку и формам представления отчетности об использовании субсидии, установленных в пункте 1</w:t>
      </w:r>
      <w:r w:rsidR="00C93169">
        <w:rPr>
          <w:szCs w:val="28"/>
        </w:rPr>
        <w:t>0</w:t>
      </w:r>
      <w:r>
        <w:rPr>
          <w:szCs w:val="28"/>
        </w:rPr>
        <w:t xml:space="preserve">     данного раздела Методики;</w:t>
      </w:r>
    </w:p>
    <w:p w:rsidR="009916A3" w:rsidRDefault="009916A3" w:rsidP="009916A3">
      <w:pPr>
        <w:autoSpaceDE w:val="0"/>
        <w:autoSpaceDN w:val="0"/>
        <w:adjustRightInd w:val="0"/>
        <w:jc w:val="both"/>
        <w:outlineLvl w:val="0"/>
        <w:rPr>
          <w:szCs w:val="28"/>
        </w:rPr>
      </w:pPr>
      <w:r>
        <w:rPr>
          <w:szCs w:val="28"/>
        </w:rPr>
        <w:t>- выполнение органами местного самоуправления муниципальных образований области обязательств по осуществлению контроля за применением заказчиком мер ответственности за невыполнение подрядными организациями контрактных обязательств в части предусмотренных контрактом гарантийных обязательств по объектам прошлых лет, финансирование которых осуществлялось за счёт средств субсидии.</w:t>
      </w:r>
    </w:p>
    <w:p w:rsidR="009916A3" w:rsidRDefault="009916A3" w:rsidP="009916A3">
      <w:pPr>
        <w:autoSpaceDE w:val="0"/>
        <w:autoSpaceDN w:val="0"/>
        <w:adjustRightInd w:val="0"/>
        <w:jc w:val="both"/>
        <w:outlineLvl w:val="0"/>
        <w:rPr>
          <w:szCs w:val="28"/>
        </w:rPr>
      </w:pPr>
      <w:r>
        <w:rPr>
          <w:szCs w:val="28"/>
        </w:rPr>
        <w:t>При невыполнении органами местного самоуправления муниципальных образований области вышеуказанных условий субсидии не предоставляются.</w:t>
      </w:r>
    </w:p>
    <w:p w:rsidR="009916A3" w:rsidRDefault="009916A3" w:rsidP="009916A3">
      <w:pPr>
        <w:jc w:val="both"/>
        <w:rPr>
          <w:szCs w:val="28"/>
        </w:rPr>
      </w:pPr>
      <w:r>
        <w:rPr>
          <w:szCs w:val="28"/>
        </w:rPr>
        <w:t>6. Соглашение о предоставлении субсидии (далее – соглашение) заключается не позднее 01 апреля текущего финансового года между департаментом и органом местного самоуправления соответствующего муниципального района (городского округа) области по форме согласно приложению 1 к Методике, с приложением перечня объектов</w:t>
      </w:r>
      <w:r>
        <w:t xml:space="preserve">, </w:t>
      </w:r>
      <w:r>
        <w:rPr>
          <w:szCs w:val="28"/>
        </w:rPr>
        <w:t xml:space="preserve">финансирование которых осуществляется за счет субсидии, </w:t>
      </w:r>
      <w:r w:rsidR="00EF4EC7">
        <w:rPr>
          <w:szCs w:val="28"/>
        </w:rPr>
        <w:t>в разреземуниципальны</w:t>
      </w:r>
      <w:r w:rsidR="00C93169">
        <w:rPr>
          <w:szCs w:val="28"/>
        </w:rPr>
        <w:t>х</w:t>
      </w:r>
      <w:r w:rsidR="00EF4EC7">
        <w:rPr>
          <w:szCs w:val="28"/>
        </w:rPr>
        <w:t xml:space="preserve"> образовани</w:t>
      </w:r>
      <w:r w:rsidR="00C93169">
        <w:rPr>
          <w:szCs w:val="28"/>
        </w:rPr>
        <w:t>й</w:t>
      </w:r>
      <w:r>
        <w:rPr>
          <w:szCs w:val="28"/>
        </w:rPr>
        <w:t>, с указанием сроков выполнения работ, показателей стоимости объектов и их мощности, а также с указанием планового значения целевого показателя результативности использования субсидии.</w:t>
      </w:r>
    </w:p>
    <w:p w:rsidR="009916A3" w:rsidRDefault="009916A3" w:rsidP="009916A3">
      <w:pPr>
        <w:tabs>
          <w:tab w:val="left" w:pos="709"/>
        </w:tabs>
        <w:autoSpaceDE w:val="0"/>
        <w:autoSpaceDN w:val="0"/>
        <w:adjustRightInd w:val="0"/>
        <w:jc w:val="both"/>
        <w:outlineLvl w:val="0"/>
        <w:rPr>
          <w:szCs w:val="28"/>
        </w:rPr>
      </w:pPr>
      <w:r>
        <w:rPr>
          <w:szCs w:val="28"/>
        </w:rPr>
        <w:t>7. Для заключения соглашения в департамент представляются следующие документы:</w:t>
      </w:r>
    </w:p>
    <w:p w:rsidR="009916A3" w:rsidRDefault="009916A3" w:rsidP="009916A3">
      <w:pPr>
        <w:tabs>
          <w:tab w:val="left" w:pos="0"/>
        </w:tabs>
        <w:autoSpaceDE w:val="0"/>
        <w:autoSpaceDN w:val="0"/>
        <w:adjustRightInd w:val="0"/>
        <w:jc w:val="both"/>
        <w:outlineLvl w:val="0"/>
        <w:rPr>
          <w:szCs w:val="28"/>
        </w:rPr>
      </w:pPr>
      <w:r>
        <w:rPr>
          <w:szCs w:val="28"/>
        </w:rPr>
        <w:t>-  копия утвержденной муниципальной программы, на софинансирование мероприятий которой предоставляется субсидия;</w:t>
      </w:r>
    </w:p>
    <w:p w:rsidR="009916A3" w:rsidRDefault="009916A3" w:rsidP="009916A3">
      <w:pPr>
        <w:autoSpaceDE w:val="0"/>
        <w:autoSpaceDN w:val="0"/>
        <w:adjustRightInd w:val="0"/>
        <w:jc w:val="both"/>
        <w:rPr>
          <w:szCs w:val="28"/>
        </w:rPr>
      </w:pPr>
      <w:r>
        <w:rPr>
          <w:szCs w:val="28"/>
        </w:rPr>
        <w:t>- выписка из решения о бюджете (сводной бюджетной росписи) муниципального образования области, подтверждающая наличие ассигнований за счёт средств местного бюджета на исполнение расходных обязательств в рамках соответствующей муниципальной программы;</w:t>
      </w:r>
    </w:p>
    <w:p w:rsidR="009916A3" w:rsidRDefault="009916A3" w:rsidP="009916A3">
      <w:pPr>
        <w:autoSpaceDE w:val="0"/>
        <w:autoSpaceDN w:val="0"/>
        <w:adjustRightInd w:val="0"/>
        <w:jc w:val="both"/>
        <w:rPr>
          <w:szCs w:val="28"/>
        </w:rPr>
      </w:pPr>
      <w:r>
        <w:rPr>
          <w:szCs w:val="28"/>
        </w:rPr>
        <w:lastRenderedPageBreak/>
        <w:t xml:space="preserve">- согласованная и утвержденная в установленном порядке проектно-сметная документация на выполнение работ по объектам, финансируемых за счёт субсидии (включая проектно-сметную документацию на выполнение работ объемом до 1000 тысяч рублей), получившая положительное заключение государственной экспертизы. </w:t>
      </w:r>
    </w:p>
    <w:p w:rsidR="009916A3" w:rsidRDefault="009916A3" w:rsidP="009916A3">
      <w:pPr>
        <w:autoSpaceDE w:val="0"/>
        <w:autoSpaceDN w:val="0"/>
        <w:adjustRightInd w:val="0"/>
        <w:jc w:val="both"/>
        <w:outlineLvl w:val="0"/>
        <w:rPr>
          <w:szCs w:val="28"/>
        </w:rPr>
      </w:pPr>
      <w:r>
        <w:rPr>
          <w:szCs w:val="28"/>
        </w:rPr>
        <w:t xml:space="preserve">В случае наличия на момент заключения соглашения результатов  проведения торгов на выполнение работ дополнительно представляются копии муниципальных контрактов на выполнение работ по объектам, финансирование которых осуществляется с привлечением субсидии. </w:t>
      </w:r>
    </w:p>
    <w:p w:rsidR="009916A3" w:rsidRDefault="009916A3" w:rsidP="009916A3">
      <w:pPr>
        <w:autoSpaceDE w:val="0"/>
        <w:autoSpaceDN w:val="0"/>
        <w:adjustRightInd w:val="0"/>
        <w:jc w:val="both"/>
        <w:outlineLvl w:val="0"/>
        <w:rPr>
          <w:szCs w:val="28"/>
        </w:rPr>
      </w:pPr>
      <w:r>
        <w:rPr>
          <w:szCs w:val="28"/>
        </w:rPr>
        <w:t>8. Соглашение заключается только в части тех объектов, по которым представлен полный пакет документов. В течение срока действия соглашения по мере представления необходимых документов в соглашение вносятся изменения путем оформления дополнительного соглашения.</w:t>
      </w:r>
    </w:p>
    <w:p w:rsidR="009916A3" w:rsidRDefault="009916A3" w:rsidP="009916A3">
      <w:pPr>
        <w:autoSpaceDE w:val="0"/>
        <w:autoSpaceDN w:val="0"/>
        <w:adjustRightInd w:val="0"/>
        <w:jc w:val="both"/>
        <w:outlineLvl w:val="0"/>
        <w:rPr>
          <w:szCs w:val="28"/>
        </w:rPr>
      </w:pPr>
      <w:r>
        <w:rPr>
          <w:szCs w:val="28"/>
        </w:rPr>
        <w:t xml:space="preserve">В случае отсутствия на 01 </w:t>
      </w:r>
      <w:r w:rsidR="00C93169">
        <w:rPr>
          <w:szCs w:val="28"/>
        </w:rPr>
        <w:t>августа</w:t>
      </w:r>
      <w:r>
        <w:rPr>
          <w:szCs w:val="28"/>
        </w:rPr>
        <w:t xml:space="preserve"> текущего финансового года соглашения, заключенного на полную сумму субсидии, предоставляемой соответствующему муниципальному району (городскому округу) области, бюджетные ассигнования областного бюджета на предоставление субсидии данному муниципальному району (городскому округу) подлежат сокращению на сумму средств, не включенных в соглашение, путем внесения изменений в закон Ярославской области об областном бюджете на соответствующий финансовый год и на плановый период и сводную бюджетную роспись областного бюджета. </w:t>
      </w:r>
    </w:p>
    <w:p w:rsidR="009916A3" w:rsidRDefault="009916A3" w:rsidP="009916A3">
      <w:pPr>
        <w:tabs>
          <w:tab w:val="left" w:pos="709"/>
        </w:tabs>
        <w:autoSpaceDE w:val="0"/>
        <w:autoSpaceDN w:val="0"/>
        <w:adjustRightInd w:val="0"/>
        <w:ind w:firstLine="708"/>
        <w:jc w:val="both"/>
        <w:outlineLvl w:val="0"/>
        <w:rPr>
          <w:szCs w:val="28"/>
        </w:rPr>
      </w:pPr>
      <w:r>
        <w:rPr>
          <w:szCs w:val="28"/>
        </w:rPr>
        <w:t>9. Размер уровня софинансирования расходных обязательств муниципальных образований области за счет субсидии составляет не более 95 процентов из областного бюджета, уровень софинансирования местных бюджетов – не менее 5 процентов.</w:t>
      </w:r>
    </w:p>
    <w:p w:rsidR="009916A3" w:rsidRDefault="009916A3" w:rsidP="009916A3">
      <w:pPr>
        <w:tabs>
          <w:tab w:val="left" w:pos="709"/>
        </w:tabs>
        <w:autoSpaceDE w:val="0"/>
        <w:autoSpaceDN w:val="0"/>
        <w:adjustRightInd w:val="0"/>
        <w:jc w:val="both"/>
        <w:rPr>
          <w:szCs w:val="28"/>
        </w:rPr>
      </w:pPr>
      <w:r>
        <w:rPr>
          <w:szCs w:val="28"/>
        </w:rPr>
        <w:t>10. Органы местного самоуправления муниципальных образований области представляют в департамент отчет о результатах использования субсидии по форме согласно приложению 2 к Методике:</w:t>
      </w:r>
    </w:p>
    <w:p w:rsidR="009916A3" w:rsidRDefault="009916A3" w:rsidP="009916A3">
      <w:pPr>
        <w:autoSpaceDE w:val="0"/>
        <w:autoSpaceDN w:val="0"/>
        <w:adjustRightInd w:val="0"/>
        <w:jc w:val="both"/>
        <w:outlineLvl w:val="0"/>
        <w:rPr>
          <w:szCs w:val="28"/>
        </w:rPr>
      </w:pPr>
      <w:bookmarkStart w:id="1" w:name="OLE_LINK1"/>
      <w:r>
        <w:rPr>
          <w:szCs w:val="28"/>
        </w:rPr>
        <w:t xml:space="preserve">ежеквартально </w:t>
      </w:r>
      <w:r>
        <w:rPr>
          <w:rFonts w:cs="Times New Roman"/>
          <w:szCs w:val="28"/>
        </w:rPr>
        <w:t>−</w:t>
      </w:r>
      <w:r>
        <w:rPr>
          <w:szCs w:val="28"/>
        </w:rPr>
        <w:t xml:space="preserve"> о выполнении обязательств органами местного самоуправления муниципальных образований области по долевому участию в предоставлении субсидии, о фактически выполненных и оплаченных объемах работ с обязательным указанием фактического значения целевого показателя результативности использования субсидии </w:t>
      </w:r>
      <w:r>
        <w:rPr>
          <w:rFonts w:cs="Times New Roman"/>
          <w:szCs w:val="28"/>
        </w:rPr>
        <w:t>−</w:t>
      </w:r>
      <w:r>
        <w:rPr>
          <w:szCs w:val="28"/>
        </w:rPr>
        <w:t xml:space="preserve"> в срок до 05 числа месяца, следующего за отчетным кварталом;</w:t>
      </w:r>
    </w:p>
    <w:p w:rsidR="009916A3" w:rsidRDefault="009916A3" w:rsidP="009916A3">
      <w:pPr>
        <w:autoSpaceDE w:val="0"/>
        <w:autoSpaceDN w:val="0"/>
        <w:adjustRightInd w:val="0"/>
        <w:jc w:val="both"/>
        <w:outlineLvl w:val="0"/>
        <w:rPr>
          <w:szCs w:val="28"/>
        </w:rPr>
      </w:pPr>
      <w:r>
        <w:rPr>
          <w:szCs w:val="28"/>
        </w:rPr>
        <w:t xml:space="preserve"> за текущий год </w:t>
      </w:r>
      <w:r>
        <w:rPr>
          <w:rFonts w:cs="Times New Roman"/>
          <w:szCs w:val="28"/>
        </w:rPr>
        <w:t>−</w:t>
      </w:r>
      <w:r>
        <w:rPr>
          <w:szCs w:val="28"/>
        </w:rPr>
        <w:t xml:space="preserve"> о выполнении обязательств органами местного самоуправления муниципальных образований области по долевому участию в предоставлении субсидии, о фактически выполненных и оплаченных объемах работ с обязательным указанием фактического значения целевого показателя результативности использования субсидии  </w:t>
      </w:r>
      <w:r>
        <w:rPr>
          <w:rFonts w:cs="Times New Roman"/>
          <w:szCs w:val="28"/>
        </w:rPr>
        <w:t>−</w:t>
      </w:r>
      <w:r>
        <w:rPr>
          <w:szCs w:val="28"/>
        </w:rPr>
        <w:t xml:space="preserve"> в срок не позднее  25 декабря текущего года.</w:t>
      </w:r>
    </w:p>
    <w:bookmarkEnd w:id="1"/>
    <w:p w:rsidR="009916A3" w:rsidRDefault="009916A3" w:rsidP="009916A3">
      <w:pPr>
        <w:tabs>
          <w:tab w:val="left" w:pos="2744"/>
          <w:tab w:val="left" w:pos="7380"/>
        </w:tabs>
        <w:jc w:val="both"/>
        <w:rPr>
          <w:rFonts w:cs="Times New Roman"/>
          <w:szCs w:val="28"/>
        </w:rPr>
      </w:pPr>
      <w:r>
        <w:t xml:space="preserve">11. </w:t>
      </w:r>
      <w:r>
        <w:rPr>
          <w:rFonts w:cs="Times New Roman"/>
          <w:szCs w:val="28"/>
        </w:rPr>
        <w:t xml:space="preserve">Субсидия расходуется только по целевому назначению на финансирование работ, указанных в пункте 3 данного раздела Методики. В случае нецелевого использования субсидии и/или нарушения </w:t>
      </w:r>
      <w:r>
        <w:rPr>
          <w:szCs w:val="28"/>
        </w:rPr>
        <w:lastRenderedPageBreak/>
        <w:t>муниципальными образованиями области</w:t>
      </w:r>
      <w:r>
        <w:rPr>
          <w:rFonts w:cs="Times New Roman"/>
          <w:szCs w:val="28"/>
        </w:rPr>
        <w:t xml:space="preserve"> условий её предоставления к ним применяются бюджетные меры принуждения, предусмотренные главой 30 Бюджетного кодекса Российской Федерации, в порядке, установленном департаментом финансов Ярославской области.</w:t>
      </w:r>
    </w:p>
    <w:p w:rsidR="009916A3" w:rsidRDefault="009916A3" w:rsidP="009916A3">
      <w:pPr>
        <w:tabs>
          <w:tab w:val="left" w:pos="2744"/>
          <w:tab w:val="left" w:pos="7380"/>
        </w:tabs>
        <w:jc w:val="both"/>
      </w:pPr>
      <w:r>
        <w:rPr>
          <w:rFonts w:cs="Times New Roman"/>
          <w:szCs w:val="28"/>
        </w:rPr>
        <w:t xml:space="preserve">Финансирование за счёт субсидии объектов, не включенных в соглашение, не допускается. </w:t>
      </w:r>
    </w:p>
    <w:p w:rsidR="009916A3" w:rsidRDefault="009916A3" w:rsidP="009916A3">
      <w:pPr>
        <w:autoSpaceDE w:val="0"/>
        <w:autoSpaceDN w:val="0"/>
        <w:adjustRightInd w:val="0"/>
        <w:jc w:val="both"/>
        <w:outlineLvl w:val="0"/>
        <w:rPr>
          <w:szCs w:val="28"/>
        </w:rPr>
      </w:pPr>
      <w:r>
        <w:rPr>
          <w:rFonts w:eastAsia="Calibri"/>
          <w:szCs w:val="28"/>
        </w:rPr>
        <w:t xml:space="preserve">12. </w:t>
      </w:r>
      <w:r>
        <w:rPr>
          <w:szCs w:val="28"/>
        </w:rPr>
        <w:t>Ответственность за нецелевое расходование субсидии возлагается на органы местного самоуправления муниципальных образований области.</w:t>
      </w:r>
    </w:p>
    <w:p w:rsidR="009916A3" w:rsidRDefault="009916A3" w:rsidP="009916A3">
      <w:pPr>
        <w:autoSpaceDE w:val="0"/>
        <w:autoSpaceDN w:val="0"/>
        <w:adjustRightInd w:val="0"/>
        <w:jc w:val="both"/>
        <w:outlineLvl w:val="0"/>
        <w:rPr>
          <w:szCs w:val="28"/>
        </w:rPr>
      </w:pPr>
      <w:r>
        <w:rPr>
          <w:szCs w:val="28"/>
        </w:rPr>
        <w:t>13. Контроль за соблюдением органами местного самоуправления муниципальных образований области условий предоставления субсидии осуществляется департаментом и департаментом финансов Ярославской области.</w:t>
      </w:r>
    </w:p>
    <w:p w:rsidR="009916A3" w:rsidRDefault="009916A3" w:rsidP="009916A3">
      <w:pPr>
        <w:autoSpaceDE w:val="0"/>
        <w:autoSpaceDN w:val="0"/>
        <w:adjustRightInd w:val="0"/>
        <w:jc w:val="both"/>
        <w:outlineLvl w:val="0"/>
        <w:rPr>
          <w:szCs w:val="28"/>
        </w:rPr>
      </w:pPr>
      <w:r>
        <w:rPr>
          <w:szCs w:val="28"/>
        </w:rPr>
        <w:t>13</w:t>
      </w:r>
      <w:r>
        <w:rPr>
          <w:szCs w:val="28"/>
          <w:vertAlign w:val="superscript"/>
        </w:rPr>
        <w:t>1</w:t>
      </w:r>
      <w:r>
        <w:rPr>
          <w:szCs w:val="28"/>
        </w:rPr>
        <w:t>. Департамент в праве осуществлять выборочный мониторинг качества выполняемых работ, применяемых дорожно-строительных материалов, конструкций и изделий, целевого использования средств субсидии, в том числе через подведомственное департаменту государственное казенное учреждение.</w:t>
      </w:r>
    </w:p>
    <w:p w:rsidR="009916A3" w:rsidRDefault="009916A3" w:rsidP="009916A3">
      <w:pPr>
        <w:autoSpaceDE w:val="0"/>
        <w:autoSpaceDN w:val="0"/>
        <w:adjustRightInd w:val="0"/>
        <w:jc w:val="both"/>
        <w:outlineLvl w:val="0"/>
        <w:rPr>
          <w:rFonts w:eastAsia="Calibri"/>
          <w:szCs w:val="28"/>
        </w:rPr>
      </w:pPr>
      <w:r>
        <w:rPr>
          <w:rFonts w:eastAsia="Calibri"/>
          <w:szCs w:val="28"/>
        </w:rPr>
        <w:t xml:space="preserve">14. Перечисление субсидии осуществляется в установленном порядке на счет Управления Федерального казначейства по Ярославской области, открытый для учета поступлений и их распределения между бюджетами бюджетной системы Российской Федерации, для последующего перечисления на счета местных бюджетов. </w:t>
      </w:r>
    </w:p>
    <w:p w:rsidR="009916A3" w:rsidRDefault="009916A3" w:rsidP="009916A3">
      <w:pPr>
        <w:autoSpaceDE w:val="0"/>
        <w:autoSpaceDN w:val="0"/>
        <w:adjustRightInd w:val="0"/>
        <w:jc w:val="both"/>
        <w:outlineLvl w:val="0"/>
      </w:pPr>
      <w:r>
        <w:rPr>
          <w:rFonts w:eastAsia="Calibri"/>
          <w:szCs w:val="28"/>
        </w:rPr>
        <w:t xml:space="preserve">Перечисление субсидии местным бюджетам осуществляется в рамках доведенных лимитов бюджетных ассигнований в пределах кассового плана областного бюджета, утвержденного на соответствующий квартал, </w:t>
      </w:r>
      <w:r>
        <w:rPr>
          <w:szCs w:val="28"/>
        </w:rPr>
        <w:t xml:space="preserve">при условии выполнения органом местного самоуправления муниципальных образований области обязательств по софинансированию объектов </w:t>
      </w:r>
      <w:r>
        <w:t xml:space="preserve">за фактически выполненные объемы работ. </w:t>
      </w:r>
    </w:p>
    <w:p w:rsidR="009916A3" w:rsidRDefault="009916A3" w:rsidP="009916A3">
      <w:pPr>
        <w:autoSpaceDE w:val="0"/>
        <w:autoSpaceDN w:val="0"/>
        <w:adjustRightInd w:val="0"/>
        <w:jc w:val="both"/>
        <w:outlineLvl w:val="0"/>
        <w:rPr>
          <w:szCs w:val="28"/>
        </w:rPr>
      </w:pPr>
      <w:r>
        <w:rPr>
          <w:szCs w:val="28"/>
        </w:rPr>
        <w:t xml:space="preserve">Для перечисления субсидии в департамент представляются копии следующих документов: </w:t>
      </w:r>
    </w:p>
    <w:p w:rsidR="009916A3" w:rsidRDefault="009916A3" w:rsidP="009916A3">
      <w:pPr>
        <w:pStyle w:val="ConsNormal"/>
        <w:widowControl/>
        <w:tabs>
          <w:tab w:val="left" w:pos="0"/>
          <w:tab w:val="left" w:pos="2744"/>
        </w:tabs>
        <w:ind w:right="0" w:firstLine="709"/>
        <w:jc w:val="both"/>
        <w:rPr>
          <w:rFonts w:ascii="Times New Roman" w:hAnsi="Times New Roman" w:cs="Times New Roman"/>
          <w:sz w:val="28"/>
          <w:szCs w:val="28"/>
        </w:rPr>
      </w:pPr>
      <w:r>
        <w:rPr>
          <w:rFonts w:ascii="Times New Roman" w:hAnsi="Times New Roman" w:cs="Times New Roman"/>
          <w:sz w:val="28"/>
          <w:szCs w:val="28"/>
        </w:rPr>
        <w:t>- муниципальных контрактов (договоров) на выполнение работ по объектам, финансируемым за счёт субсидии;</w:t>
      </w:r>
    </w:p>
    <w:p w:rsidR="009916A3" w:rsidRDefault="009916A3" w:rsidP="009916A3">
      <w:pPr>
        <w:autoSpaceDE w:val="0"/>
        <w:autoSpaceDN w:val="0"/>
        <w:adjustRightInd w:val="0"/>
        <w:jc w:val="both"/>
        <w:outlineLvl w:val="0"/>
      </w:pPr>
      <w:r>
        <w:rPr>
          <w:rFonts w:cs="Times New Roman"/>
          <w:szCs w:val="24"/>
        </w:rPr>
        <w:t xml:space="preserve">- </w:t>
      </w:r>
      <w:r w:rsidR="0015232B">
        <w:rPr>
          <w:rFonts w:cs="Times New Roman"/>
          <w:szCs w:val="28"/>
        </w:rPr>
        <w:t xml:space="preserve">справок </w:t>
      </w:r>
      <w:r w:rsidR="0015232B" w:rsidRPr="00707A63">
        <w:rPr>
          <w:rFonts w:eastAsia="Calibri" w:cs="Times New Roman"/>
          <w:szCs w:val="28"/>
        </w:rPr>
        <w:t xml:space="preserve">о стоимости </w:t>
      </w:r>
      <w:r w:rsidR="0015232B">
        <w:rPr>
          <w:rFonts w:eastAsia="Calibri" w:cs="Times New Roman"/>
          <w:szCs w:val="28"/>
        </w:rPr>
        <w:t xml:space="preserve">и объемах </w:t>
      </w:r>
      <w:r w:rsidR="0015232B" w:rsidRPr="00707A63">
        <w:rPr>
          <w:rFonts w:eastAsia="Calibri" w:cs="Times New Roman"/>
          <w:szCs w:val="28"/>
        </w:rPr>
        <w:t>выполненных работ по форм</w:t>
      </w:r>
      <w:r w:rsidR="0015232B">
        <w:rPr>
          <w:rFonts w:eastAsia="Calibri" w:cs="Times New Roman"/>
          <w:szCs w:val="28"/>
        </w:rPr>
        <w:t xml:space="preserve">ам         </w:t>
      </w:r>
      <w:r w:rsidR="0015232B" w:rsidRPr="00F65CAD">
        <w:rPr>
          <w:rFonts w:cs="Times New Roman"/>
          <w:szCs w:val="28"/>
        </w:rPr>
        <w:t>№ КС-2 «Акт о приемке выполненных работ», № КС-3 «Справка о стоимости выполненных работ и затрат»</w:t>
      </w:r>
      <w:r w:rsidR="0015232B">
        <w:t>,</w:t>
      </w:r>
      <w:r w:rsidR="0015232B" w:rsidRPr="00F65CAD">
        <w:rPr>
          <w:rFonts w:cs="Times New Roman"/>
          <w:szCs w:val="28"/>
        </w:rPr>
        <w:t xml:space="preserve">подписанных </w:t>
      </w:r>
      <w:r w:rsidR="0015232B">
        <w:rPr>
          <w:rFonts w:cs="Times New Roman"/>
          <w:szCs w:val="28"/>
        </w:rPr>
        <w:t xml:space="preserve">муниципальным </w:t>
      </w:r>
      <w:r w:rsidR="0015232B" w:rsidRPr="00F65CAD">
        <w:rPr>
          <w:rFonts w:cs="Times New Roman"/>
          <w:szCs w:val="28"/>
        </w:rPr>
        <w:t>заказчиком</w:t>
      </w:r>
      <w:r w:rsidR="0015232B">
        <w:rPr>
          <w:rFonts w:cs="Times New Roman"/>
          <w:szCs w:val="28"/>
        </w:rPr>
        <w:t>;</w:t>
      </w:r>
    </w:p>
    <w:p w:rsidR="009916A3" w:rsidRDefault="009916A3" w:rsidP="009916A3">
      <w:pPr>
        <w:pStyle w:val="ConsNormal"/>
        <w:widowControl/>
        <w:tabs>
          <w:tab w:val="left" w:pos="0"/>
          <w:tab w:val="left" w:pos="709"/>
        </w:tabs>
        <w:ind w:right="0" w:firstLine="0"/>
        <w:jc w:val="both"/>
        <w:rPr>
          <w:rFonts w:ascii="Times New Roman" w:hAnsi="Times New Roman" w:cs="Times New Roman"/>
          <w:sz w:val="28"/>
          <w:szCs w:val="24"/>
        </w:rPr>
      </w:pPr>
      <w:r>
        <w:rPr>
          <w:rFonts w:ascii="Times New Roman" w:hAnsi="Times New Roman" w:cs="Times New Roman"/>
          <w:sz w:val="28"/>
          <w:szCs w:val="28"/>
        </w:rPr>
        <w:tab/>
        <w:t xml:space="preserve">- </w:t>
      </w:r>
      <w:r>
        <w:rPr>
          <w:rFonts w:ascii="Times New Roman" w:eastAsia="Calibri" w:hAnsi="Times New Roman" w:cs="Times New Roman"/>
          <w:sz w:val="28"/>
          <w:szCs w:val="28"/>
          <w:lang w:eastAsia="en-US"/>
        </w:rPr>
        <w:t>платежных документов, подтверждающих перечисление доли софинансирования из местного бюджета</w:t>
      </w:r>
      <w:r>
        <w:rPr>
          <w:rFonts w:ascii="Times New Roman" w:hAnsi="Times New Roman" w:cs="Times New Roman"/>
          <w:sz w:val="28"/>
          <w:szCs w:val="28"/>
        </w:rPr>
        <w:t>.</w:t>
      </w:r>
    </w:p>
    <w:p w:rsidR="009916A3" w:rsidRDefault="009916A3" w:rsidP="009916A3">
      <w:pPr>
        <w:pStyle w:val="ConsNormal"/>
        <w:widowControl/>
        <w:tabs>
          <w:tab w:val="left" w:pos="0"/>
          <w:tab w:val="left" w:pos="709"/>
        </w:tabs>
        <w:ind w:right="0" w:firstLine="0"/>
        <w:jc w:val="both"/>
        <w:rPr>
          <w:rFonts w:ascii="Times New Roman" w:hAnsi="Times New Roman" w:cs="Calibri"/>
          <w:sz w:val="28"/>
          <w:szCs w:val="28"/>
          <w:lang w:eastAsia="en-US"/>
        </w:rPr>
      </w:pPr>
      <w:r>
        <w:rPr>
          <w:rFonts w:ascii="Times New Roman" w:eastAsia="Calibri" w:hAnsi="Times New Roman" w:cs="Calibri"/>
          <w:sz w:val="28"/>
          <w:szCs w:val="28"/>
          <w:lang w:eastAsia="en-US"/>
        </w:rPr>
        <w:tab/>
        <w:t>15.</w:t>
      </w:r>
      <w:r>
        <w:rPr>
          <w:rFonts w:ascii="Times New Roman" w:hAnsi="Times New Roman"/>
          <w:sz w:val="28"/>
          <w:szCs w:val="28"/>
        </w:rPr>
        <w:t xml:space="preserve">Целевым показателем результативности использования субсидии </w:t>
      </w:r>
      <w:r>
        <w:rPr>
          <w:rFonts w:ascii="Times New Roman" w:hAnsi="Times New Roman" w:cs="Calibri"/>
          <w:sz w:val="28"/>
          <w:szCs w:val="28"/>
          <w:lang w:eastAsia="en-US"/>
        </w:rPr>
        <w:t xml:space="preserve">является площадь отремонтированных дворовых территорий многоквартирных домов, проездов к дворовым территориям многоквартирных домов населенных пунктов   (кв. м). </w:t>
      </w:r>
    </w:p>
    <w:p w:rsidR="009916A3" w:rsidRDefault="009916A3" w:rsidP="009916A3">
      <w:pPr>
        <w:autoSpaceDE w:val="0"/>
        <w:autoSpaceDN w:val="0"/>
        <w:adjustRightInd w:val="0"/>
        <w:jc w:val="both"/>
        <w:outlineLvl w:val="0"/>
        <w:rPr>
          <w:szCs w:val="28"/>
        </w:rPr>
      </w:pPr>
      <w:r>
        <w:rPr>
          <w:szCs w:val="28"/>
        </w:rPr>
        <w:t xml:space="preserve">Оценка эффективности использования субсидии осуществляется департаментом и органами местного самоуправления муниципальных </w:t>
      </w:r>
      <w:r>
        <w:rPr>
          <w:szCs w:val="28"/>
        </w:rPr>
        <w:lastRenderedPageBreak/>
        <w:t xml:space="preserve">образований области на основании комплексного показателя эффективности использования субсидии, рассчитанного в соответствии с </w:t>
      </w:r>
      <w:hyperlink r:id="rId7" w:history="1">
        <w:r w:rsidR="00C93169" w:rsidRPr="00C93169">
          <w:rPr>
            <w:rStyle w:val="aa"/>
            <w:color w:val="auto"/>
            <w:szCs w:val="28"/>
            <w:u w:val="none"/>
          </w:rPr>
          <w:t>Порядком</w:t>
        </w:r>
      </w:hyperlink>
      <w:r>
        <w:rPr>
          <w:szCs w:val="28"/>
        </w:rPr>
        <w:t xml:space="preserve">определения эффективности использования субсидии, приведенным в приложении 3 к Методике. </w:t>
      </w:r>
    </w:p>
    <w:p w:rsidR="009916A3" w:rsidRDefault="009916A3" w:rsidP="009916A3">
      <w:pPr>
        <w:pStyle w:val="ConsNormal"/>
        <w:widowControl/>
        <w:tabs>
          <w:tab w:val="left" w:pos="0"/>
          <w:tab w:val="left" w:pos="709"/>
        </w:tabs>
        <w:ind w:right="0" w:firstLine="0"/>
        <w:jc w:val="both"/>
        <w:rPr>
          <w:rFonts w:ascii="Times New Roman" w:hAnsi="Times New Roman"/>
          <w:sz w:val="28"/>
          <w:szCs w:val="28"/>
        </w:rPr>
      </w:pPr>
      <w:r>
        <w:rPr>
          <w:rFonts w:ascii="Times New Roman" w:hAnsi="Times New Roman" w:cs="Calibri"/>
          <w:sz w:val="28"/>
          <w:szCs w:val="28"/>
          <w:lang w:eastAsia="en-US"/>
        </w:rPr>
        <w:tab/>
        <w:t>16.</w:t>
      </w:r>
      <w:r>
        <w:rPr>
          <w:rFonts w:ascii="Times New Roman" w:hAnsi="Times New Roman"/>
          <w:sz w:val="28"/>
          <w:szCs w:val="28"/>
        </w:rPr>
        <w:t>В случае уменьшения суммы предоставляемой субсидии муниципальному образованию области в результате экономии по итогам проведения закупок товаров (работ, услуг) для муниципальных нужд бюджетные ассигнования областного бюджета на предоставление субсидии подлежат сокращению путем внесения изменений в закон Ярославской области об областном бюджете на соответствующий финансовый год и на плановый период и в сводную бюджетную роспись областного бюджета.</w:t>
      </w:r>
    </w:p>
    <w:p w:rsidR="009916A3" w:rsidRDefault="009916A3" w:rsidP="009916A3">
      <w:pPr>
        <w:tabs>
          <w:tab w:val="left" w:pos="1134"/>
        </w:tabs>
        <w:autoSpaceDE w:val="0"/>
        <w:autoSpaceDN w:val="0"/>
        <w:adjustRightInd w:val="0"/>
        <w:jc w:val="both"/>
        <w:rPr>
          <w:rFonts w:eastAsiaTheme="minorHAnsi" w:cs="Times New Roman"/>
          <w:szCs w:val="28"/>
        </w:rPr>
      </w:pPr>
      <w:r>
        <w:rPr>
          <w:szCs w:val="28"/>
        </w:rPr>
        <w:t>17. В случае если муниципальным образованием области</w:t>
      </w:r>
      <w:r>
        <w:rPr>
          <w:rFonts w:eastAsiaTheme="minorHAnsi" w:cs="Times New Roman"/>
          <w:szCs w:val="28"/>
        </w:rPr>
        <w:t xml:space="preserve"> на 31 декабря года предоставления субсидии не достигнуты показатели результативности, предусмотренные соглашением, и в срок до 01 марта указанные нарушения не устранены, объем средств, подлежащий возврату из местного бюджета в областной бюджет в срок до 01 апреля года, следующего за годом предоставления субсидии (</w:t>
      </w:r>
      <w:r>
        <w:rPr>
          <w:rFonts w:eastAsiaTheme="minorHAnsi" w:cs="Times New Roman"/>
          <w:szCs w:val="28"/>
          <w:lang w:val="en-US"/>
        </w:rPr>
        <w:t>V</w:t>
      </w:r>
      <w:r>
        <w:rPr>
          <w:rFonts w:eastAsiaTheme="minorHAnsi" w:cs="Times New Roman"/>
          <w:szCs w:val="28"/>
        </w:rPr>
        <w:t>возврата), рассчитывается по формуле:</w:t>
      </w:r>
    </w:p>
    <w:p w:rsidR="009916A3" w:rsidRDefault="009916A3" w:rsidP="009916A3">
      <w:pPr>
        <w:autoSpaceDE w:val="0"/>
        <w:autoSpaceDN w:val="0"/>
        <w:adjustRightInd w:val="0"/>
        <w:jc w:val="center"/>
        <w:rPr>
          <w:rFonts w:eastAsiaTheme="minorHAnsi" w:cs="Times New Roman"/>
          <w:szCs w:val="28"/>
        </w:rPr>
      </w:pPr>
    </w:p>
    <w:p w:rsidR="009916A3" w:rsidRDefault="009916A3" w:rsidP="009916A3">
      <w:pPr>
        <w:autoSpaceDE w:val="0"/>
        <w:autoSpaceDN w:val="0"/>
        <w:adjustRightInd w:val="0"/>
        <w:jc w:val="center"/>
        <w:rPr>
          <w:rFonts w:eastAsiaTheme="minorHAnsi" w:cs="Times New Roman"/>
          <w:szCs w:val="28"/>
        </w:rPr>
      </w:pPr>
      <w:r>
        <w:rPr>
          <w:rFonts w:eastAsiaTheme="minorHAnsi" w:cs="Times New Roman"/>
          <w:szCs w:val="28"/>
          <w:lang w:val="en-US"/>
        </w:rPr>
        <w:t>V</w:t>
      </w:r>
      <w:r>
        <w:rPr>
          <w:rFonts w:eastAsiaTheme="minorHAnsi" w:cs="Times New Roman"/>
          <w:szCs w:val="28"/>
        </w:rPr>
        <w:t xml:space="preserve">возврата = </w:t>
      </w:r>
      <w:r>
        <w:rPr>
          <w:rFonts w:eastAsiaTheme="minorHAnsi" w:cs="Times New Roman"/>
          <w:szCs w:val="28"/>
          <w:lang w:val="en-US"/>
        </w:rPr>
        <w:t>V</w:t>
      </w:r>
      <w:r>
        <w:rPr>
          <w:rFonts w:eastAsiaTheme="minorHAnsi" w:cs="Times New Roman"/>
          <w:szCs w:val="28"/>
        </w:rPr>
        <w:t xml:space="preserve">субсидии × </w:t>
      </w:r>
      <w:r>
        <w:rPr>
          <w:rFonts w:eastAsiaTheme="minorHAnsi" w:cs="Times New Roman"/>
          <w:szCs w:val="28"/>
          <w:lang w:val="en-US"/>
        </w:rPr>
        <w:t>k</w:t>
      </w:r>
      <w:r>
        <w:rPr>
          <w:rFonts w:eastAsiaTheme="minorHAnsi" w:cs="Times New Roman"/>
          <w:szCs w:val="28"/>
        </w:rPr>
        <w:t xml:space="preserve"> × </w:t>
      </w:r>
      <w:r>
        <w:rPr>
          <w:rFonts w:eastAsiaTheme="minorHAnsi" w:cs="Times New Roman"/>
          <w:szCs w:val="28"/>
          <w:lang w:val="en-US"/>
        </w:rPr>
        <w:t>m</w:t>
      </w:r>
      <w:r>
        <w:rPr>
          <w:rFonts w:eastAsiaTheme="minorHAnsi" w:cs="Times New Roman"/>
          <w:szCs w:val="28"/>
        </w:rPr>
        <w:t xml:space="preserve"> / </w:t>
      </w:r>
      <w:r>
        <w:rPr>
          <w:rFonts w:eastAsiaTheme="minorHAnsi" w:cs="Times New Roman"/>
          <w:szCs w:val="28"/>
          <w:lang w:val="en-US"/>
        </w:rPr>
        <w:t>n</w:t>
      </w:r>
      <w:r>
        <w:rPr>
          <w:rFonts w:eastAsiaTheme="minorHAnsi" w:cs="Times New Roman"/>
          <w:szCs w:val="28"/>
        </w:rPr>
        <w:t>,</w:t>
      </w:r>
    </w:p>
    <w:p w:rsidR="009916A3" w:rsidRDefault="009916A3" w:rsidP="009916A3">
      <w:pPr>
        <w:autoSpaceDE w:val="0"/>
        <w:autoSpaceDN w:val="0"/>
        <w:adjustRightInd w:val="0"/>
        <w:ind w:firstLine="0"/>
        <w:jc w:val="both"/>
        <w:rPr>
          <w:rFonts w:eastAsiaTheme="minorHAnsi" w:cs="Times New Roman"/>
          <w:szCs w:val="28"/>
        </w:rPr>
      </w:pPr>
    </w:p>
    <w:p w:rsidR="009916A3" w:rsidRDefault="009916A3" w:rsidP="009916A3">
      <w:pPr>
        <w:autoSpaceDE w:val="0"/>
        <w:autoSpaceDN w:val="0"/>
        <w:adjustRightInd w:val="0"/>
        <w:ind w:firstLine="0"/>
        <w:jc w:val="both"/>
        <w:rPr>
          <w:rFonts w:eastAsiaTheme="minorHAnsi" w:cs="Times New Roman"/>
          <w:szCs w:val="28"/>
        </w:rPr>
      </w:pPr>
      <w:r>
        <w:rPr>
          <w:rFonts w:eastAsiaTheme="minorHAnsi" w:cs="Times New Roman"/>
          <w:szCs w:val="28"/>
        </w:rPr>
        <w:t>где:</w:t>
      </w:r>
    </w:p>
    <w:p w:rsidR="009916A3" w:rsidRDefault="009916A3" w:rsidP="009916A3">
      <w:pPr>
        <w:autoSpaceDE w:val="0"/>
        <w:autoSpaceDN w:val="0"/>
        <w:adjustRightInd w:val="0"/>
        <w:ind w:firstLine="708"/>
        <w:jc w:val="both"/>
        <w:rPr>
          <w:rFonts w:eastAsiaTheme="minorHAnsi" w:cs="Times New Roman"/>
          <w:szCs w:val="28"/>
        </w:rPr>
      </w:pPr>
      <w:r>
        <w:rPr>
          <w:rFonts w:eastAsiaTheme="minorHAnsi" w:cs="Times New Roman"/>
          <w:szCs w:val="28"/>
        </w:rPr>
        <w:t>Vсубсидии − размер субсидии, предоставленной местному бюджету;</w:t>
      </w:r>
    </w:p>
    <w:p w:rsidR="009916A3" w:rsidRDefault="009916A3" w:rsidP="009916A3">
      <w:pPr>
        <w:autoSpaceDE w:val="0"/>
        <w:autoSpaceDN w:val="0"/>
        <w:adjustRightInd w:val="0"/>
        <w:jc w:val="both"/>
        <w:rPr>
          <w:rFonts w:eastAsiaTheme="minorHAnsi" w:cs="Times New Roman"/>
          <w:szCs w:val="28"/>
        </w:rPr>
      </w:pPr>
      <w:r>
        <w:rPr>
          <w:rFonts w:eastAsiaTheme="minorHAnsi" w:cs="Times New Roman"/>
          <w:szCs w:val="28"/>
        </w:rPr>
        <w:t>m − количество показателей результативности использования субсидии, по которым индекс, отражающий уровень недостижения i-го показателя результативности использования субсидии, имеет положительное значение (больше нуля);</w:t>
      </w:r>
    </w:p>
    <w:p w:rsidR="009916A3" w:rsidRDefault="009916A3" w:rsidP="009916A3">
      <w:pPr>
        <w:autoSpaceDE w:val="0"/>
        <w:autoSpaceDN w:val="0"/>
        <w:adjustRightInd w:val="0"/>
        <w:jc w:val="both"/>
        <w:rPr>
          <w:rFonts w:eastAsiaTheme="minorHAnsi" w:cs="Times New Roman"/>
          <w:szCs w:val="28"/>
        </w:rPr>
      </w:pPr>
      <w:r>
        <w:rPr>
          <w:rFonts w:eastAsiaTheme="minorHAnsi" w:cs="Times New Roman"/>
          <w:szCs w:val="28"/>
        </w:rPr>
        <w:t>n − общее количество показателей результативности использования субсидии;</w:t>
      </w:r>
    </w:p>
    <w:p w:rsidR="009916A3" w:rsidRDefault="009916A3" w:rsidP="009916A3">
      <w:pPr>
        <w:autoSpaceDE w:val="0"/>
        <w:autoSpaceDN w:val="0"/>
        <w:adjustRightInd w:val="0"/>
        <w:jc w:val="both"/>
        <w:rPr>
          <w:rFonts w:eastAsiaTheme="minorHAnsi" w:cs="Times New Roman"/>
          <w:szCs w:val="28"/>
        </w:rPr>
      </w:pPr>
      <w:r>
        <w:rPr>
          <w:rFonts w:eastAsiaTheme="minorHAnsi" w:cs="Times New Roman"/>
          <w:szCs w:val="28"/>
        </w:rPr>
        <w:t>k − коэффициент возврата субсидии.</w:t>
      </w:r>
    </w:p>
    <w:p w:rsidR="009916A3" w:rsidRDefault="009916A3" w:rsidP="009916A3">
      <w:pPr>
        <w:autoSpaceDE w:val="0"/>
        <w:autoSpaceDN w:val="0"/>
        <w:adjustRightInd w:val="0"/>
        <w:jc w:val="both"/>
        <w:rPr>
          <w:rFonts w:eastAsiaTheme="minorHAnsi" w:cs="Times New Roman"/>
          <w:szCs w:val="28"/>
        </w:rPr>
      </w:pPr>
      <w:r>
        <w:rPr>
          <w:rFonts w:eastAsiaTheme="minorHAnsi" w:cs="Times New Roman"/>
          <w:szCs w:val="28"/>
        </w:rPr>
        <w:t>17.1. Коэффициент возврата субсидии рассчитывается по формуле:</w:t>
      </w:r>
    </w:p>
    <w:p w:rsidR="009916A3" w:rsidRDefault="009916A3" w:rsidP="009916A3">
      <w:pPr>
        <w:autoSpaceDE w:val="0"/>
        <w:autoSpaceDN w:val="0"/>
        <w:adjustRightInd w:val="0"/>
        <w:jc w:val="both"/>
        <w:rPr>
          <w:rFonts w:eastAsiaTheme="minorHAnsi" w:cs="Times New Roman"/>
          <w:szCs w:val="28"/>
        </w:rPr>
      </w:pPr>
    </w:p>
    <w:p w:rsidR="009916A3" w:rsidRDefault="009916A3" w:rsidP="009916A3">
      <w:pPr>
        <w:autoSpaceDE w:val="0"/>
        <w:autoSpaceDN w:val="0"/>
        <w:adjustRightInd w:val="0"/>
        <w:jc w:val="center"/>
        <w:rPr>
          <w:rFonts w:eastAsiaTheme="minorHAnsi" w:cs="Times New Roman"/>
          <w:szCs w:val="28"/>
        </w:rPr>
      </w:pPr>
      <w:r>
        <w:rPr>
          <w:rFonts w:eastAsiaTheme="minorHAnsi" w:cs="Times New Roman"/>
          <w:szCs w:val="28"/>
          <w:lang w:val="en-US"/>
        </w:rPr>
        <w:t>K</w:t>
      </w:r>
      <w:r>
        <w:rPr>
          <w:rFonts w:eastAsiaTheme="minorHAnsi" w:cs="Times New Roman"/>
          <w:szCs w:val="28"/>
        </w:rPr>
        <w:t xml:space="preserve"> = </w:t>
      </w:r>
      <w:r>
        <w:rPr>
          <w:rFonts w:eastAsiaTheme="minorHAnsi" w:cs="Times New Roman"/>
          <w:szCs w:val="28"/>
          <w:lang w:val="en-US"/>
        </w:rPr>
        <w:t>SUMDi</w:t>
      </w:r>
      <w:r>
        <w:rPr>
          <w:rFonts w:eastAsiaTheme="minorHAnsi" w:cs="Times New Roman"/>
          <w:szCs w:val="28"/>
        </w:rPr>
        <w:t xml:space="preserve"> / </w:t>
      </w:r>
      <w:r>
        <w:rPr>
          <w:rFonts w:eastAsiaTheme="minorHAnsi" w:cs="Times New Roman"/>
          <w:szCs w:val="28"/>
          <w:lang w:val="en-US"/>
        </w:rPr>
        <w:t>m</w:t>
      </w:r>
      <w:r>
        <w:rPr>
          <w:rFonts w:eastAsiaTheme="minorHAnsi" w:cs="Times New Roman"/>
          <w:szCs w:val="28"/>
        </w:rPr>
        <w:t>,</w:t>
      </w:r>
    </w:p>
    <w:p w:rsidR="009916A3" w:rsidRDefault="009916A3" w:rsidP="009916A3">
      <w:pPr>
        <w:autoSpaceDE w:val="0"/>
        <w:autoSpaceDN w:val="0"/>
        <w:adjustRightInd w:val="0"/>
        <w:jc w:val="both"/>
        <w:rPr>
          <w:rFonts w:eastAsiaTheme="minorHAnsi" w:cs="Times New Roman"/>
          <w:szCs w:val="28"/>
        </w:rPr>
      </w:pPr>
    </w:p>
    <w:p w:rsidR="009916A3" w:rsidRDefault="009916A3" w:rsidP="009916A3">
      <w:pPr>
        <w:autoSpaceDE w:val="0"/>
        <w:autoSpaceDN w:val="0"/>
        <w:adjustRightInd w:val="0"/>
        <w:ind w:firstLine="0"/>
        <w:jc w:val="both"/>
        <w:rPr>
          <w:rFonts w:eastAsiaTheme="minorHAnsi" w:cs="Times New Roman"/>
          <w:szCs w:val="28"/>
        </w:rPr>
      </w:pPr>
      <w:r>
        <w:rPr>
          <w:rFonts w:eastAsiaTheme="minorHAnsi" w:cs="Times New Roman"/>
          <w:szCs w:val="28"/>
        </w:rPr>
        <w:t xml:space="preserve">где </w:t>
      </w:r>
      <w:r>
        <w:rPr>
          <w:rFonts w:eastAsiaTheme="minorHAnsi" w:cs="Times New Roman"/>
          <w:szCs w:val="28"/>
          <w:lang w:val="en-US"/>
        </w:rPr>
        <w:t>Di</w:t>
      </w:r>
      <w:r>
        <w:rPr>
          <w:rFonts w:eastAsiaTheme="minorHAnsi" w:cs="Times New Roman"/>
          <w:szCs w:val="28"/>
        </w:rPr>
        <w:t>− индекс, отражающий уровень недостижения i-го показателя результативности использования субсидии.</w:t>
      </w:r>
    </w:p>
    <w:p w:rsidR="009916A3" w:rsidRDefault="009916A3" w:rsidP="009916A3">
      <w:pPr>
        <w:autoSpaceDE w:val="0"/>
        <w:autoSpaceDN w:val="0"/>
        <w:adjustRightInd w:val="0"/>
        <w:jc w:val="both"/>
        <w:rPr>
          <w:rFonts w:eastAsiaTheme="minorHAnsi" w:cs="Times New Roman"/>
          <w:szCs w:val="28"/>
        </w:rPr>
      </w:pPr>
      <w:r>
        <w:rPr>
          <w:rFonts w:eastAsiaTheme="minorHAnsi" w:cs="Times New Roman"/>
          <w:szCs w:val="28"/>
        </w:rPr>
        <w:t>При расчете коэффициента возврата субсидии используются только положительные значения индекса, отражающего уровень недостижения i-го показателя результативности использования субсидии.</w:t>
      </w:r>
    </w:p>
    <w:p w:rsidR="009916A3" w:rsidRDefault="009916A3" w:rsidP="009916A3">
      <w:pPr>
        <w:autoSpaceDE w:val="0"/>
        <w:autoSpaceDN w:val="0"/>
        <w:adjustRightInd w:val="0"/>
        <w:jc w:val="both"/>
        <w:rPr>
          <w:rFonts w:eastAsiaTheme="minorHAnsi" w:cs="Times New Roman"/>
          <w:szCs w:val="28"/>
        </w:rPr>
      </w:pPr>
      <w:r>
        <w:rPr>
          <w:rFonts w:eastAsiaTheme="minorHAnsi" w:cs="Times New Roman"/>
          <w:szCs w:val="28"/>
        </w:rPr>
        <w:t>17.2. Индекс, отражающий уровень недостижения i-го показателя результативности использования субсидии, определяется по формуле:</w:t>
      </w:r>
    </w:p>
    <w:p w:rsidR="009916A3" w:rsidRDefault="009916A3" w:rsidP="009916A3">
      <w:pPr>
        <w:tabs>
          <w:tab w:val="left" w:pos="993"/>
        </w:tabs>
        <w:autoSpaceDE w:val="0"/>
        <w:autoSpaceDN w:val="0"/>
        <w:adjustRightInd w:val="0"/>
        <w:ind w:firstLine="0"/>
        <w:jc w:val="both"/>
        <w:rPr>
          <w:rFonts w:eastAsiaTheme="minorHAnsi" w:cs="Times New Roman"/>
          <w:szCs w:val="28"/>
        </w:rPr>
      </w:pPr>
    </w:p>
    <w:p w:rsidR="009916A3" w:rsidRDefault="009916A3" w:rsidP="009916A3">
      <w:pPr>
        <w:pStyle w:val="a7"/>
        <w:tabs>
          <w:tab w:val="left" w:pos="993"/>
        </w:tabs>
        <w:autoSpaceDE w:val="0"/>
        <w:autoSpaceDN w:val="0"/>
        <w:adjustRightInd w:val="0"/>
        <w:ind w:left="0"/>
        <w:jc w:val="center"/>
        <w:rPr>
          <w:rFonts w:eastAsiaTheme="minorHAnsi" w:cs="Times New Roman"/>
          <w:szCs w:val="28"/>
        </w:rPr>
      </w:pPr>
      <w:r>
        <w:rPr>
          <w:rFonts w:eastAsiaTheme="minorHAnsi" w:cs="Times New Roman"/>
          <w:szCs w:val="28"/>
          <w:lang w:val="en-US"/>
        </w:rPr>
        <w:t>Di</w:t>
      </w:r>
      <w:r>
        <w:rPr>
          <w:rFonts w:eastAsiaTheme="minorHAnsi" w:cs="Times New Roman"/>
          <w:szCs w:val="28"/>
        </w:rPr>
        <w:t xml:space="preserve">  = 1 – </w:t>
      </w:r>
      <w:r>
        <w:rPr>
          <w:rFonts w:eastAsiaTheme="minorHAnsi" w:cs="Times New Roman"/>
          <w:szCs w:val="28"/>
          <w:lang w:val="en-US"/>
        </w:rPr>
        <w:t>Ti</w:t>
      </w:r>
      <w:r>
        <w:rPr>
          <w:rFonts w:eastAsiaTheme="minorHAnsi" w:cs="Times New Roman"/>
          <w:szCs w:val="28"/>
        </w:rPr>
        <w:t xml:space="preserve"> / </w:t>
      </w:r>
      <w:r>
        <w:rPr>
          <w:rFonts w:eastAsiaTheme="minorHAnsi" w:cs="Times New Roman"/>
          <w:szCs w:val="28"/>
          <w:lang w:val="en-US"/>
        </w:rPr>
        <w:t>Si</w:t>
      </w:r>
      <w:r>
        <w:rPr>
          <w:rFonts w:eastAsiaTheme="minorHAnsi" w:cs="Times New Roman"/>
          <w:szCs w:val="28"/>
        </w:rPr>
        <w:t>,</w:t>
      </w:r>
    </w:p>
    <w:p w:rsidR="009916A3" w:rsidRDefault="009916A3" w:rsidP="009916A3">
      <w:pPr>
        <w:autoSpaceDE w:val="0"/>
        <w:autoSpaceDN w:val="0"/>
        <w:adjustRightInd w:val="0"/>
        <w:jc w:val="center"/>
        <w:rPr>
          <w:rFonts w:eastAsiaTheme="minorHAnsi" w:cs="Times New Roman"/>
          <w:szCs w:val="28"/>
        </w:rPr>
      </w:pPr>
    </w:p>
    <w:p w:rsidR="009916A3" w:rsidRDefault="009916A3" w:rsidP="009916A3">
      <w:pPr>
        <w:autoSpaceDE w:val="0"/>
        <w:autoSpaceDN w:val="0"/>
        <w:adjustRightInd w:val="0"/>
        <w:ind w:firstLine="0"/>
        <w:jc w:val="both"/>
        <w:rPr>
          <w:rFonts w:eastAsiaTheme="minorHAnsi" w:cs="Times New Roman"/>
          <w:szCs w:val="28"/>
        </w:rPr>
      </w:pPr>
      <w:r>
        <w:rPr>
          <w:rFonts w:eastAsiaTheme="minorHAnsi" w:cs="Times New Roman"/>
          <w:szCs w:val="28"/>
        </w:rPr>
        <w:lastRenderedPageBreak/>
        <w:t>где:</w:t>
      </w:r>
    </w:p>
    <w:p w:rsidR="009916A3" w:rsidRDefault="009916A3" w:rsidP="009916A3">
      <w:pPr>
        <w:tabs>
          <w:tab w:val="left" w:pos="1134"/>
          <w:tab w:val="left" w:pos="1276"/>
          <w:tab w:val="left" w:pos="1418"/>
          <w:tab w:val="left" w:pos="1701"/>
        </w:tabs>
        <w:autoSpaceDE w:val="0"/>
        <w:autoSpaceDN w:val="0"/>
        <w:adjustRightInd w:val="0"/>
        <w:jc w:val="both"/>
        <w:rPr>
          <w:rFonts w:eastAsiaTheme="minorHAnsi" w:cs="Times New Roman"/>
          <w:szCs w:val="28"/>
        </w:rPr>
      </w:pPr>
      <w:r>
        <w:rPr>
          <w:rFonts w:eastAsiaTheme="minorHAnsi" w:cs="Times New Roman"/>
          <w:szCs w:val="28"/>
          <w:lang w:val="en-US"/>
        </w:rPr>
        <w:t>Ti</w:t>
      </w:r>
      <w:r>
        <w:rPr>
          <w:rFonts w:eastAsiaTheme="minorHAnsi" w:cs="Times New Roman"/>
          <w:szCs w:val="28"/>
        </w:rPr>
        <w:sym w:font="Symbol" w:char="002D"/>
      </w:r>
      <w:r>
        <w:rPr>
          <w:rFonts w:eastAsiaTheme="minorHAnsi" w:cs="Times New Roman"/>
          <w:szCs w:val="28"/>
        </w:rPr>
        <w:tab/>
        <w:t>фактически достигнутое значение i-го показателя результативности использования субсидии на отчетную дату;</w:t>
      </w:r>
    </w:p>
    <w:p w:rsidR="009916A3" w:rsidRDefault="009916A3" w:rsidP="009916A3">
      <w:pPr>
        <w:tabs>
          <w:tab w:val="left" w:pos="1134"/>
          <w:tab w:val="left" w:pos="1418"/>
          <w:tab w:val="left" w:pos="1560"/>
        </w:tabs>
        <w:autoSpaceDE w:val="0"/>
        <w:autoSpaceDN w:val="0"/>
        <w:adjustRightInd w:val="0"/>
        <w:jc w:val="both"/>
        <w:rPr>
          <w:rFonts w:eastAsiaTheme="minorHAnsi" w:cs="Times New Roman"/>
          <w:szCs w:val="28"/>
        </w:rPr>
      </w:pPr>
      <w:r>
        <w:rPr>
          <w:rFonts w:eastAsiaTheme="minorHAnsi" w:cs="Times New Roman"/>
          <w:szCs w:val="28"/>
          <w:lang w:val="en-US"/>
        </w:rPr>
        <w:t>Si</w:t>
      </w:r>
      <w:r>
        <w:rPr>
          <w:rFonts w:eastAsiaTheme="minorHAnsi" w:cs="Times New Roman"/>
          <w:szCs w:val="28"/>
        </w:rPr>
        <w:sym w:font="Symbol" w:char="002D"/>
      </w:r>
      <w:r>
        <w:rPr>
          <w:rFonts w:eastAsiaTheme="minorHAnsi" w:cs="Times New Roman"/>
          <w:szCs w:val="28"/>
        </w:rPr>
        <w:tab/>
        <w:t>плановое значение i-го показателя результативности использования субсидии, установленное соглашением.</w:t>
      </w:r>
    </w:p>
    <w:p w:rsidR="009916A3" w:rsidRDefault="009916A3" w:rsidP="009916A3">
      <w:pPr>
        <w:autoSpaceDE w:val="0"/>
        <w:autoSpaceDN w:val="0"/>
        <w:adjustRightInd w:val="0"/>
        <w:jc w:val="both"/>
        <w:rPr>
          <w:rFonts w:eastAsiaTheme="minorHAnsi" w:cs="Times New Roman"/>
          <w:szCs w:val="28"/>
        </w:rPr>
      </w:pPr>
      <w:r>
        <w:rPr>
          <w:rFonts w:cs="Times New Roman"/>
          <w:szCs w:val="28"/>
          <w:lang w:eastAsia="ru-RU"/>
        </w:rPr>
        <w:t>18. Средства,</w:t>
      </w:r>
      <w:r>
        <w:rPr>
          <w:rFonts w:eastAsiaTheme="minorHAnsi" w:cs="Times New Roman"/>
          <w:szCs w:val="28"/>
        </w:rPr>
        <w:t xml:space="preserve"> перечисленные из местных бюджетов в областной бюджет в соответствии с пунктами 16 и 17 данного раздела Методики, зачисляются в  дорожный фонд Ярославской области. </w:t>
      </w:r>
    </w:p>
    <w:p w:rsidR="009916A3" w:rsidRDefault="009916A3" w:rsidP="009916A3">
      <w:pPr>
        <w:autoSpaceDE w:val="0"/>
        <w:autoSpaceDN w:val="0"/>
        <w:adjustRightInd w:val="0"/>
        <w:ind w:firstLine="708"/>
        <w:jc w:val="both"/>
        <w:outlineLvl w:val="0"/>
        <w:rPr>
          <w:szCs w:val="28"/>
        </w:rPr>
      </w:pPr>
      <w:r>
        <w:rPr>
          <w:rFonts w:eastAsiaTheme="minorHAnsi" w:cs="Times New Roman"/>
          <w:szCs w:val="28"/>
        </w:rPr>
        <w:t xml:space="preserve">19. </w:t>
      </w:r>
      <w:r>
        <w:rPr>
          <w:szCs w:val="28"/>
        </w:rPr>
        <w:t>При наличии на момент окончания срока действия соглашения кредиторской задолженности по объектам, финансирование которых осуществлялось за счет субсидии, погашение задолженности по контрактам перед подрядными организациями осуществляется органом местного самоуправления соответствующего муниципального образования области за счет и в пределах средств, предоставленных в виде субсидии на очередной финансовый год (без обеспечения доли софинансирования местного бюджета при условии подтверждения произведенной оплаты в предыдущем финансовом году) либо за счет средств муниципальных дорожных фондов с учетом данных затрат в доле софинансирования расходов областного бюджета.</w:t>
      </w:r>
    </w:p>
    <w:p w:rsidR="009916A3" w:rsidRDefault="009916A3" w:rsidP="009916A3">
      <w:pPr>
        <w:autoSpaceDE w:val="0"/>
        <w:autoSpaceDN w:val="0"/>
        <w:adjustRightInd w:val="0"/>
        <w:jc w:val="both"/>
        <w:rPr>
          <w:rFonts w:cs="Times New Roman"/>
          <w:szCs w:val="28"/>
          <w:lang w:eastAsia="ru-RU"/>
        </w:rPr>
      </w:pPr>
    </w:p>
    <w:p w:rsidR="009916A3" w:rsidRDefault="009916A3" w:rsidP="009916A3">
      <w:pPr>
        <w:autoSpaceDE w:val="0"/>
        <w:autoSpaceDN w:val="0"/>
        <w:adjustRightInd w:val="0"/>
        <w:jc w:val="both"/>
        <w:outlineLvl w:val="0"/>
        <w:rPr>
          <w:szCs w:val="28"/>
        </w:rPr>
      </w:pPr>
    </w:p>
    <w:p w:rsidR="009916A3" w:rsidRDefault="009916A3" w:rsidP="009916A3">
      <w:pPr>
        <w:pStyle w:val="ConsPlusNormal"/>
        <w:numPr>
          <w:ilvl w:val="0"/>
          <w:numId w:val="20"/>
        </w:numPr>
        <w:jc w:val="center"/>
        <w:rPr>
          <w:rFonts w:ascii="Times New Roman" w:hAnsi="Times New Roman" w:cs="Calibri"/>
          <w:sz w:val="28"/>
          <w:szCs w:val="28"/>
          <w:lang w:eastAsia="en-US"/>
        </w:rPr>
      </w:pPr>
      <w:r>
        <w:rPr>
          <w:rFonts w:ascii="Times New Roman" w:hAnsi="Times New Roman" w:cs="Calibri"/>
          <w:sz w:val="28"/>
          <w:szCs w:val="28"/>
          <w:lang w:eastAsia="en-US"/>
        </w:rPr>
        <w:t>Расчет размера субсидии по муниципальным образованиям области</w:t>
      </w:r>
    </w:p>
    <w:p w:rsidR="009916A3" w:rsidRDefault="009916A3" w:rsidP="009916A3">
      <w:pPr>
        <w:pStyle w:val="ConsPlusNormal"/>
        <w:jc w:val="center"/>
        <w:rPr>
          <w:rFonts w:ascii="Times New Roman" w:hAnsi="Times New Roman" w:cs="Calibri"/>
          <w:sz w:val="28"/>
          <w:szCs w:val="28"/>
          <w:lang w:eastAsia="en-US"/>
        </w:rPr>
      </w:pPr>
    </w:p>
    <w:p w:rsidR="009916A3" w:rsidRDefault="009916A3" w:rsidP="009916A3">
      <w:pPr>
        <w:pStyle w:val="ConsPlusNormal"/>
        <w:jc w:val="both"/>
        <w:rPr>
          <w:rFonts w:ascii="Times New Roman" w:hAnsi="Times New Roman" w:cs="Calibri"/>
          <w:sz w:val="28"/>
          <w:szCs w:val="28"/>
          <w:lang w:eastAsia="en-US"/>
        </w:rPr>
      </w:pPr>
    </w:p>
    <w:p w:rsidR="009916A3" w:rsidRDefault="007F08EC"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20</w:t>
      </w:r>
      <w:r w:rsidR="009916A3">
        <w:rPr>
          <w:rFonts w:ascii="Times New Roman" w:hAnsi="Times New Roman" w:cs="Calibri"/>
          <w:sz w:val="28"/>
          <w:szCs w:val="28"/>
          <w:lang w:eastAsia="en-US"/>
        </w:rPr>
        <w:t xml:space="preserve">. Размер предоставляемой субсидии </w:t>
      </w:r>
      <w:r w:rsidR="00F50A40">
        <w:rPr>
          <w:rFonts w:ascii="Times New Roman" w:hAnsi="Times New Roman" w:cs="Calibri"/>
          <w:sz w:val="28"/>
          <w:szCs w:val="28"/>
          <w:lang w:eastAsia="en-US"/>
        </w:rPr>
        <w:t>соответствующему</w:t>
      </w:r>
      <w:r w:rsidR="009916A3">
        <w:rPr>
          <w:rFonts w:ascii="Times New Roman" w:hAnsi="Times New Roman" w:cs="Calibri"/>
          <w:sz w:val="28"/>
          <w:szCs w:val="28"/>
          <w:lang w:eastAsia="en-US"/>
        </w:rPr>
        <w:t xml:space="preserve"> муниципальному району (городскому округу) области рассчитывается исходя из общего объема субсидии, </w:t>
      </w:r>
      <w:r>
        <w:rPr>
          <w:rFonts w:ascii="Times New Roman" w:hAnsi="Times New Roman" w:cs="Calibri"/>
          <w:sz w:val="28"/>
          <w:szCs w:val="28"/>
          <w:lang w:eastAsia="en-US"/>
        </w:rPr>
        <w:t xml:space="preserve">направляемый в муниципальные образования области, </w:t>
      </w:r>
      <w:r w:rsidR="009916A3">
        <w:rPr>
          <w:rFonts w:ascii="Times New Roman" w:hAnsi="Times New Roman" w:cs="Calibri"/>
          <w:sz w:val="28"/>
          <w:szCs w:val="28"/>
          <w:lang w:eastAsia="en-US"/>
        </w:rPr>
        <w:t xml:space="preserve">пропорционально доле численности </w:t>
      </w:r>
      <w:r w:rsidR="00F50A40">
        <w:rPr>
          <w:rFonts w:ascii="Times New Roman" w:hAnsi="Times New Roman" w:cs="Calibri"/>
          <w:sz w:val="28"/>
          <w:szCs w:val="28"/>
          <w:lang w:eastAsia="en-US"/>
        </w:rPr>
        <w:t>постоянного</w:t>
      </w:r>
      <w:r w:rsidR="009916A3">
        <w:rPr>
          <w:rFonts w:ascii="Times New Roman" w:hAnsi="Times New Roman" w:cs="Calibri"/>
          <w:sz w:val="28"/>
          <w:szCs w:val="28"/>
          <w:lang w:eastAsia="en-US"/>
        </w:rPr>
        <w:t xml:space="preserve"> населения </w:t>
      </w:r>
      <w:r w:rsidR="00F50A40">
        <w:rPr>
          <w:rFonts w:ascii="Times New Roman" w:hAnsi="Times New Roman" w:cs="Calibri"/>
          <w:sz w:val="28"/>
          <w:szCs w:val="28"/>
          <w:lang w:eastAsia="en-US"/>
        </w:rPr>
        <w:t>соответствующего муниципального района (городского округа) области и</w:t>
      </w:r>
      <w:r w:rsidR="009916A3">
        <w:rPr>
          <w:rFonts w:ascii="Times New Roman" w:hAnsi="Times New Roman" w:cs="Calibri"/>
          <w:sz w:val="28"/>
          <w:szCs w:val="28"/>
          <w:lang w:eastAsia="en-US"/>
        </w:rPr>
        <w:t xml:space="preserve"> входящих в</w:t>
      </w:r>
      <w:r w:rsidR="00F50A40">
        <w:rPr>
          <w:rFonts w:ascii="Times New Roman" w:hAnsi="Times New Roman" w:cs="Calibri"/>
          <w:sz w:val="28"/>
          <w:szCs w:val="28"/>
          <w:lang w:eastAsia="en-US"/>
        </w:rPr>
        <w:t xml:space="preserve"> его</w:t>
      </w:r>
      <w:r w:rsidR="009916A3">
        <w:rPr>
          <w:rFonts w:ascii="Times New Roman" w:hAnsi="Times New Roman" w:cs="Calibri"/>
          <w:sz w:val="28"/>
          <w:szCs w:val="28"/>
          <w:lang w:eastAsia="en-US"/>
        </w:rPr>
        <w:t xml:space="preserve"> состав</w:t>
      </w:r>
      <w:r w:rsidR="00F50A40">
        <w:rPr>
          <w:rFonts w:ascii="Times New Roman" w:hAnsi="Times New Roman" w:cs="Calibri"/>
          <w:sz w:val="28"/>
          <w:szCs w:val="28"/>
          <w:lang w:eastAsia="en-US"/>
        </w:rPr>
        <w:t xml:space="preserve"> муниципальных образований</w:t>
      </w:r>
      <w:r w:rsidR="009916A3">
        <w:rPr>
          <w:rFonts w:ascii="Times New Roman" w:hAnsi="Times New Roman" w:cs="Calibri"/>
          <w:sz w:val="28"/>
          <w:szCs w:val="28"/>
          <w:lang w:eastAsia="en-US"/>
        </w:rPr>
        <w:t>, по формуле:</w:t>
      </w:r>
    </w:p>
    <w:p w:rsidR="009916A3" w:rsidRDefault="009916A3" w:rsidP="009916A3">
      <w:pPr>
        <w:pStyle w:val="ConsPlusNormal"/>
        <w:ind w:firstLine="540"/>
        <w:jc w:val="both"/>
        <w:rPr>
          <w:rFonts w:ascii="Times New Roman" w:hAnsi="Times New Roman" w:cs="Calibri"/>
          <w:sz w:val="28"/>
          <w:szCs w:val="28"/>
          <w:lang w:eastAsia="en-US"/>
        </w:rPr>
      </w:pPr>
    </w:p>
    <w:tbl>
      <w:tblPr>
        <w:tblW w:w="0" w:type="auto"/>
        <w:tblInd w:w="2093" w:type="dxa"/>
        <w:tblLook w:val="04A0"/>
      </w:tblPr>
      <w:tblGrid>
        <w:gridCol w:w="1984"/>
        <w:gridCol w:w="1843"/>
        <w:gridCol w:w="709"/>
      </w:tblGrid>
      <w:tr w:rsidR="009916A3" w:rsidTr="009916A3">
        <w:tc>
          <w:tcPr>
            <w:tcW w:w="1984" w:type="dxa"/>
            <w:vMerge w:val="restart"/>
            <w:vAlign w:val="center"/>
            <w:hideMark/>
          </w:tcPr>
          <w:p w:rsidR="009916A3" w:rsidRDefault="009916A3">
            <w:pPr>
              <w:autoSpaceDE w:val="0"/>
              <w:autoSpaceDN w:val="0"/>
              <w:adjustRightInd w:val="0"/>
              <w:spacing w:line="276" w:lineRule="auto"/>
              <w:ind w:firstLine="0"/>
              <w:outlineLvl w:val="0"/>
              <w:rPr>
                <w:szCs w:val="28"/>
              </w:rPr>
            </w:pPr>
            <w:r>
              <w:rPr>
                <w:szCs w:val="28"/>
              </w:rPr>
              <w:t>Ф</w:t>
            </w:r>
            <w:r>
              <w:rPr>
                <w:szCs w:val="28"/>
                <w:lang w:val="en-US"/>
              </w:rPr>
              <w:t>i</w:t>
            </w:r>
            <w:r>
              <w:rPr>
                <w:szCs w:val="28"/>
                <w:vertAlign w:val="subscript"/>
              </w:rPr>
              <w:t>мр(го)</w:t>
            </w:r>
            <w:r>
              <w:rPr>
                <w:szCs w:val="28"/>
              </w:rPr>
              <w:t xml:space="preserve"> = Ф   x</w:t>
            </w:r>
          </w:p>
        </w:tc>
        <w:tc>
          <w:tcPr>
            <w:tcW w:w="1843" w:type="dxa"/>
            <w:tcBorders>
              <w:top w:val="nil"/>
              <w:left w:val="nil"/>
              <w:bottom w:val="single" w:sz="4" w:space="0" w:color="auto"/>
              <w:right w:val="nil"/>
            </w:tcBorders>
            <w:vAlign w:val="center"/>
            <w:hideMark/>
          </w:tcPr>
          <w:p w:rsidR="009916A3" w:rsidRDefault="009916A3">
            <w:pPr>
              <w:autoSpaceDE w:val="0"/>
              <w:autoSpaceDN w:val="0"/>
              <w:adjustRightInd w:val="0"/>
              <w:spacing w:line="276" w:lineRule="auto"/>
              <w:outlineLvl w:val="0"/>
              <w:rPr>
                <w:szCs w:val="28"/>
              </w:rPr>
            </w:pPr>
            <w:r>
              <w:rPr>
                <w:szCs w:val="28"/>
                <w:lang w:val="en-US"/>
              </w:rPr>
              <w:t>Ni</w:t>
            </w:r>
          </w:p>
        </w:tc>
        <w:tc>
          <w:tcPr>
            <w:tcW w:w="709" w:type="dxa"/>
            <w:vMerge w:val="restart"/>
            <w:vAlign w:val="center"/>
            <w:hideMark/>
          </w:tcPr>
          <w:p w:rsidR="009916A3" w:rsidRDefault="009916A3">
            <w:pPr>
              <w:autoSpaceDE w:val="0"/>
              <w:autoSpaceDN w:val="0"/>
              <w:adjustRightInd w:val="0"/>
              <w:spacing w:line="276" w:lineRule="auto"/>
              <w:ind w:firstLine="0"/>
              <w:outlineLvl w:val="0"/>
              <w:rPr>
                <w:szCs w:val="28"/>
              </w:rPr>
            </w:pPr>
            <w:r>
              <w:rPr>
                <w:szCs w:val="28"/>
              </w:rPr>
              <w:t>,</w:t>
            </w:r>
          </w:p>
        </w:tc>
      </w:tr>
      <w:tr w:rsidR="009916A3" w:rsidTr="009916A3">
        <w:tc>
          <w:tcPr>
            <w:tcW w:w="0" w:type="auto"/>
            <w:vMerge/>
            <w:vAlign w:val="center"/>
            <w:hideMark/>
          </w:tcPr>
          <w:p w:rsidR="009916A3" w:rsidRDefault="009916A3">
            <w:pPr>
              <w:ind w:firstLine="0"/>
              <w:rPr>
                <w:szCs w:val="28"/>
              </w:rPr>
            </w:pPr>
          </w:p>
        </w:tc>
        <w:tc>
          <w:tcPr>
            <w:tcW w:w="1843" w:type="dxa"/>
            <w:tcBorders>
              <w:top w:val="single" w:sz="4" w:space="0" w:color="auto"/>
              <w:left w:val="nil"/>
              <w:bottom w:val="nil"/>
              <w:right w:val="nil"/>
            </w:tcBorders>
            <w:vAlign w:val="center"/>
            <w:hideMark/>
          </w:tcPr>
          <w:p w:rsidR="009916A3" w:rsidRDefault="009916A3">
            <w:pPr>
              <w:autoSpaceDE w:val="0"/>
              <w:autoSpaceDN w:val="0"/>
              <w:adjustRightInd w:val="0"/>
              <w:spacing w:line="276" w:lineRule="auto"/>
              <w:jc w:val="center"/>
              <w:outlineLvl w:val="0"/>
              <w:rPr>
                <w:szCs w:val="28"/>
              </w:rPr>
            </w:pPr>
            <w:r>
              <w:rPr>
                <w:szCs w:val="28"/>
                <w:lang w:val="en-US"/>
              </w:rPr>
              <w:t>N</w:t>
            </w:r>
            <w:r>
              <w:rPr>
                <w:szCs w:val="28"/>
              </w:rPr>
              <w:t>общ.</w:t>
            </w:r>
          </w:p>
        </w:tc>
        <w:tc>
          <w:tcPr>
            <w:tcW w:w="0" w:type="auto"/>
            <w:vMerge/>
            <w:vAlign w:val="center"/>
            <w:hideMark/>
          </w:tcPr>
          <w:p w:rsidR="009916A3" w:rsidRDefault="009916A3">
            <w:pPr>
              <w:ind w:firstLine="0"/>
              <w:rPr>
                <w:szCs w:val="28"/>
              </w:rPr>
            </w:pPr>
          </w:p>
        </w:tc>
      </w:tr>
    </w:tbl>
    <w:p w:rsidR="009916A3" w:rsidRDefault="009916A3" w:rsidP="009916A3">
      <w:pPr>
        <w:autoSpaceDE w:val="0"/>
        <w:autoSpaceDN w:val="0"/>
        <w:adjustRightInd w:val="0"/>
        <w:jc w:val="center"/>
        <w:outlineLvl w:val="0"/>
        <w:rPr>
          <w:szCs w:val="28"/>
        </w:rPr>
      </w:pPr>
    </w:p>
    <w:p w:rsidR="009916A3" w:rsidRDefault="009916A3" w:rsidP="009916A3">
      <w:pPr>
        <w:pStyle w:val="ConsPlusNormal"/>
        <w:jc w:val="center"/>
        <w:rPr>
          <w:rFonts w:ascii="Times New Roman" w:hAnsi="Times New Roman" w:cs="Calibri"/>
          <w:sz w:val="28"/>
          <w:szCs w:val="28"/>
          <w:lang w:val="en-US" w:eastAsia="en-US"/>
        </w:rPr>
      </w:pPr>
    </w:p>
    <w:p w:rsidR="009916A3" w:rsidRDefault="009916A3"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где:</w:t>
      </w:r>
    </w:p>
    <w:p w:rsidR="009916A3" w:rsidRDefault="009916A3"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Фi</w:t>
      </w:r>
      <w:r>
        <w:rPr>
          <w:rFonts w:ascii="Times New Roman" w:hAnsi="Times New Roman" w:cs="Calibri"/>
          <w:sz w:val="28"/>
          <w:szCs w:val="28"/>
          <w:vertAlign w:val="subscript"/>
          <w:lang w:eastAsia="en-US"/>
        </w:rPr>
        <w:t xml:space="preserve">мр(го) </w:t>
      </w:r>
      <w:r>
        <w:rPr>
          <w:rFonts w:ascii="Times New Roman" w:hAnsi="Times New Roman" w:cs="Calibri"/>
          <w:sz w:val="28"/>
          <w:szCs w:val="28"/>
          <w:lang w:eastAsia="en-US"/>
        </w:rPr>
        <w:t>- объем субсидии бюджету i-го муниципального района (городского округа) области;</w:t>
      </w:r>
    </w:p>
    <w:p w:rsidR="009916A3" w:rsidRDefault="009916A3"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 xml:space="preserve">Ni - численность </w:t>
      </w:r>
      <w:r w:rsidR="00F50A40">
        <w:rPr>
          <w:rFonts w:ascii="Times New Roman" w:hAnsi="Times New Roman" w:cs="Calibri"/>
          <w:sz w:val="28"/>
          <w:szCs w:val="28"/>
          <w:lang w:eastAsia="en-US"/>
        </w:rPr>
        <w:t xml:space="preserve">постоянного населения </w:t>
      </w:r>
      <w:r>
        <w:rPr>
          <w:rFonts w:ascii="Times New Roman" w:hAnsi="Times New Roman" w:cs="Calibri"/>
          <w:sz w:val="28"/>
          <w:szCs w:val="28"/>
          <w:lang w:eastAsia="en-US"/>
        </w:rPr>
        <w:t xml:space="preserve">i-го муниципального района (городского округа) области и входящих в его состав </w:t>
      </w:r>
      <w:r w:rsidR="007F08EC">
        <w:rPr>
          <w:rFonts w:ascii="Times New Roman" w:hAnsi="Times New Roman" w:cs="Calibri"/>
          <w:sz w:val="28"/>
          <w:szCs w:val="28"/>
          <w:lang w:eastAsia="en-US"/>
        </w:rPr>
        <w:t>муниципальных образований</w:t>
      </w:r>
      <w:r>
        <w:rPr>
          <w:rFonts w:ascii="Times New Roman" w:hAnsi="Times New Roman" w:cs="Calibri"/>
          <w:sz w:val="28"/>
          <w:szCs w:val="28"/>
          <w:lang w:eastAsia="en-US"/>
        </w:rPr>
        <w:t>;</w:t>
      </w:r>
    </w:p>
    <w:p w:rsidR="009916A3" w:rsidRDefault="009916A3"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Nобщ. - общая численность постоянно</w:t>
      </w:r>
      <w:r w:rsidR="007F08EC">
        <w:rPr>
          <w:rFonts w:ascii="Times New Roman" w:hAnsi="Times New Roman" w:cs="Calibri"/>
          <w:sz w:val="28"/>
          <w:szCs w:val="28"/>
          <w:lang w:eastAsia="en-US"/>
        </w:rPr>
        <w:t>го</w:t>
      </w:r>
      <w:r>
        <w:rPr>
          <w:rFonts w:ascii="Times New Roman" w:hAnsi="Times New Roman" w:cs="Calibri"/>
          <w:sz w:val="28"/>
          <w:szCs w:val="28"/>
          <w:lang w:eastAsia="en-US"/>
        </w:rPr>
        <w:t xml:space="preserve"> населения </w:t>
      </w:r>
      <w:r w:rsidR="007F08EC">
        <w:rPr>
          <w:rFonts w:ascii="Times New Roman" w:hAnsi="Times New Roman" w:cs="Calibri"/>
          <w:sz w:val="28"/>
          <w:szCs w:val="28"/>
          <w:lang w:eastAsia="en-US"/>
        </w:rPr>
        <w:t>в муниципальных образованиях</w:t>
      </w:r>
      <w:r>
        <w:rPr>
          <w:rFonts w:ascii="Times New Roman" w:hAnsi="Times New Roman" w:cs="Calibri"/>
          <w:sz w:val="28"/>
          <w:szCs w:val="28"/>
          <w:lang w:eastAsia="en-US"/>
        </w:rPr>
        <w:t xml:space="preserve"> области;</w:t>
      </w:r>
    </w:p>
    <w:p w:rsidR="009916A3" w:rsidRDefault="009916A3"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 xml:space="preserve">Ф - общий объем субсидии, направляемый в муниципальные </w:t>
      </w:r>
      <w:r>
        <w:rPr>
          <w:rFonts w:ascii="Times New Roman" w:hAnsi="Times New Roman" w:cs="Calibri"/>
          <w:sz w:val="28"/>
          <w:szCs w:val="28"/>
          <w:lang w:eastAsia="en-US"/>
        </w:rPr>
        <w:lastRenderedPageBreak/>
        <w:t>образования области.</w:t>
      </w:r>
    </w:p>
    <w:p w:rsidR="009916A3" w:rsidRDefault="009916A3" w:rsidP="009916A3">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Численность постоянно</w:t>
      </w:r>
      <w:r w:rsidR="007F08EC">
        <w:rPr>
          <w:rFonts w:ascii="Times New Roman" w:hAnsi="Times New Roman" w:cs="Calibri"/>
          <w:sz w:val="28"/>
          <w:szCs w:val="28"/>
          <w:lang w:eastAsia="en-US"/>
        </w:rPr>
        <w:t>го</w:t>
      </w:r>
      <w:r>
        <w:rPr>
          <w:rFonts w:ascii="Times New Roman" w:hAnsi="Times New Roman" w:cs="Calibri"/>
          <w:sz w:val="28"/>
          <w:szCs w:val="28"/>
          <w:lang w:eastAsia="en-US"/>
        </w:rPr>
        <w:t xml:space="preserve"> населения в муниципальных образованиях области принимается для расчета по данным территориального органа Федеральной службы государственной статистики по Ярославской области по состоянию на 1 января года предшествующего году предоставления субсидии.</w:t>
      </w:r>
    </w:p>
    <w:p w:rsidR="009916A3" w:rsidRDefault="007F08EC" w:rsidP="007F08EC">
      <w:pPr>
        <w:pStyle w:val="ConsPlusNormal"/>
        <w:ind w:firstLine="540"/>
        <w:jc w:val="both"/>
        <w:rPr>
          <w:rFonts w:ascii="Times New Roman" w:hAnsi="Times New Roman" w:cs="Calibri"/>
          <w:sz w:val="28"/>
          <w:szCs w:val="28"/>
          <w:lang w:eastAsia="en-US"/>
        </w:rPr>
      </w:pPr>
      <w:r>
        <w:rPr>
          <w:rFonts w:ascii="Times New Roman" w:hAnsi="Times New Roman" w:cs="Calibri"/>
          <w:sz w:val="28"/>
          <w:szCs w:val="28"/>
          <w:lang w:eastAsia="en-US"/>
        </w:rPr>
        <w:t>2</w:t>
      </w:r>
      <w:r w:rsidR="009B115D">
        <w:rPr>
          <w:rFonts w:ascii="Times New Roman" w:hAnsi="Times New Roman" w:cs="Calibri"/>
          <w:sz w:val="28"/>
          <w:szCs w:val="28"/>
          <w:lang w:eastAsia="en-US"/>
        </w:rPr>
        <w:t>1</w:t>
      </w:r>
      <w:r>
        <w:rPr>
          <w:rFonts w:ascii="Times New Roman" w:hAnsi="Times New Roman" w:cs="Calibri"/>
          <w:sz w:val="28"/>
          <w:szCs w:val="28"/>
          <w:lang w:eastAsia="en-US"/>
        </w:rPr>
        <w:t xml:space="preserve">. Распределение </w:t>
      </w:r>
      <w:r w:rsidR="009B115D">
        <w:rPr>
          <w:rFonts w:ascii="Times New Roman" w:hAnsi="Times New Roman" w:cs="Calibri"/>
          <w:sz w:val="28"/>
          <w:szCs w:val="28"/>
          <w:lang w:eastAsia="en-US"/>
        </w:rPr>
        <w:t xml:space="preserve">объема </w:t>
      </w:r>
      <w:r>
        <w:rPr>
          <w:rFonts w:ascii="Times New Roman" w:hAnsi="Times New Roman" w:cs="Calibri"/>
          <w:sz w:val="28"/>
          <w:szCs w:val="28"/>
          <w:lang w:eastAsia="en-US"/>
        </w:rPr>
        <w:t xml:space="preserve">субсидии </w:t>
      </w:r>
      <w:r w:rsidR="009B115D">
        <w:rPr>
          <w:rFonts w:ascii="Times New Roman" w:hAnsi="Times New Roman" w:cs="Calibri"/>
          <w:sz w:val="28"/>
          <w:szCs w:val="28"/>
          <w:lang w:eastAsia="en-US"/>
        </w:rPr>
        <w:t>соответствующего муниципального района между входящими в его состав муниципальными образованиями</w:t>
      </w:r>
      <w:r w:rsidR="00E0747E">
        <w:rPr>
          <w:rFonts w:ascii="Times New Roman" w:hAnsi="Times New Roman" w:cs="Calibri"/>
          <w:sz w:val="28"/>
          <w:szCs w:val="28"/>
          <w:lang w:eastAsia="en-US"/>
        </w:rPr>
        <w:t xml:space="preserve"> </w:t>
      </w:r>
      <w:r w:rsidR="009B115D">
        <w:rPr>
          <w:rFonts w:ascii="Times New Roman" w:hAnsi="Times New Roman" w:cs="Calibri"/>
          <w:sz w:val="28"/>
          <w:szCs w:val="28"/>
          <w:lang w:eastAsia="en-US"/>
        </w:rPr>
        <w:t>осуществляется органами местного самоуправления самостоятельно.</w:t>
      </w:r>
    </w:p>
    <w:p w:rsidR="00B235D0" w:rsidRDefault="00B235D0" w:rsidP="00D744B3">
      <w:pPr>
        <w:pStyle w:val="ConsPlusNormal"/>
        <w:ind w:firstLine="540"/>
        <w:jc w:val="both"/>
        <w:rPr>
          <w:rFonts w:ascii="Times New Roman" w:hAnsi="Times New Roman" w:cs="Calibri"/>
          <w:sz w:val="28"/>
          <w:szCs w:val="28"/>
          <w:lang w:eastAsia="en-US"/>
        </w:rPr>
      </w:pPr>
    </w:p>
    <w:sectPr w:rsidR="00B235D0" w:rsidSect="00E0747E">
      <w:headerReference w:type="default" r:id="rId8"/>
      <w:pgSz w:w="11906" w:h="16838"/>
      <w:pgMar w:top="1134" w:right="680" w:bottom="1134" w:left="1985"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06C0" w:rsidRDefault="00D806C0" w:rsidP="001B5B80">
      <w:r>
        <w:separator/>
      </w:r>
    </w:p>
  </w:endnote>
  <w:endnote w:type="continuationSeparator" w:id="1">
    <w:p w:rsidR="00D806C0" w:rsidRDefault="00D806C0" w:rsidP="001B5B8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Tahoma, Verdana">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06C0" w:rsidRDefault="00D806C0" w:rsidP="001B5B80">
      <w:r>
        <w:separator/>
      </w:r>
    </w:p>
  </w:footnote>
  <w:footnote w:type="continuationSeparator" w:id="1">
    <w:p w:rsidR="00D806C0" w:rsidRDefault="00D806C0" w:rsidP="001B5B8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02096"/>
      <w:docPartObj>
        <w:docPartGallery w:val="Page Numbers (Top of Page)"/>
        <w:docPartUnique/>
      </w:docPartObj>
    </w:sdtPr>
    <w:sdtContent>
      <w:p w:rsidR="00F40EDE" w:rsidRDefault="00FE46DF">
        <w:pPr>
          <w:pStyle w:val="a3"/>
          <w:jc w:val="center"/>
        </w:pPr>
        <w:r>
          <w:fldChar w:fldCharType="begin"/>
        </w:r>
        <w:r w:rsidR="00D51AA6">
          <w:instrText>PAGE   \* MERGEFORMAT</w:instrText>
        </w:r>
        <w:r>
          <w:fldChar w:fldCharType="separate"/>
        </w:r>
        <w:r w:rsidR="00E0747E">
          <w:rPr>
            <w:noProof/>
          </w:rPr>
          <w:t>5</w:t>
        </w:r>
        <w:r>
          <w:rPr>
            <w:noProof/>
          </w:rPr>
          <w:fldChar w:fldCharType="end"/>
        </w:r>
      </w:p>
    </w:sdtContent>
  </w:sdt>
  <w:p w:rsidR="00F40EDE" w:rsidRPr="00532191" w:rsidRDefault="00F40EDE" w:rsidP="002D2383">
    <w:pPr>
      <w:pStyle w:val="a3"/>
      <w:jc w:val="center"/>
      <w:rPr>
        <w:rFonts w:cs="Times New Roman"/>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CA717B"/>
    <w:multiLevelType w:val="hybridMultilevel"/>
    <w:tmpl w:val="6EDEA380"/>
    <w:lvl w:ilvl="0" w:tplc="A7CCC4F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FA4132D"/>
    <w:multiLevelType w:val="hybridMultilevel"/>
    <w:tmpl w:val="AFC47B6C"/>
    <w:lvl w:ilvl="0" w:tplc="4650FA50">
      <w:start w:val="1"/>
      <w:numFmt w:val="bullet"/>
      <w:lvlText w:val="–"/>
      <w:lvlJc w:val="left"/>
      <w:pPr>
        <w:tabs>
          <w:tab w:val="num" w:pos="2000"/>
        </w:tabs>
        <w:ind w:left="2000" w:hanging="360"/>
      </w:pPr>
      <w:rPr>
        <w:rFonts w:hint="default"/>
      </w:rPr>
    </w:lvl>
    <w:lvl w:ilvl="1" w:tplc="04190003" w:tentative="1">
      <w:start w:val="1"/>
      <w:numFmt w:val="bullet"/>
      <w:lvlText w:val="o"/>
      <w:lvlJc w:val="left"/>
      <w:pPr>
        <w:tabs>
          <w:tab w:val="num" w:pos="2400"/>
        </w:tabs>
        <w:ind w:left="2400" w:hanging="360"/>
      </w:pPr>
      <w:rPr>
        <w:rFonts w:ascii="Courier New" w:hAnsi="Courier New" w:cs="Courier New" w:hint="default"/>
      </w:rPr>
    </w:lvl>
    <w:lvl w:ilvl="2" w:tplc="04190005" w:tentative="1">
      <w:start w:val="1"/>
      <w:numFmt w:val="bullet"/>
      <w:lvlText w:val=""/>
      <w:lvlJc w:val="left"/>
      <w:pPr>
        <w:tabs>
          <w:tab w:val="num" w:pos="3120"/>
        </w:tabs>
        <w:ind w:left="3120" w:hanging="360"/>
      </w:pPr>
      <w:rPr>
        <w:rFonts w:ascii="Wingdings" w:hAnsi="Wingdings" w:hint="default"/>
      </w:rPr>
    </w:lvl>
    <w:lvl w:ilvl="3" w:tplc="04190001" w:tentative="1">
      <w:start w:val="1"/>
      <w:numFmt w:val="bullet"/>
      <w:lvlText w:val=""/>
      <w:lvlJc w:val="left"/>
      <w:pPr>
        <w:tabs>
          <w:tab w:val="num" w:pos="3840"/>
        </w:tabs>
        <w:ind w:left="3840" w:hanging="360"/>
      </w:pPr>
      <w:rPr>
        <w:rFonts w:ascii="Symbol" w:hAnsi="Symbol" w:hint="default"/>
      </w:rPr>
    </w:lvl>
    <w:lvl w:ilvl="4" w:tplc="04190003" w:tentative="1">
      <w:start w:val="1"/>
      <w:numFmt w:val="bullet"/>
      <w:lvlText w:val="o"/>
      <w:lvlJc w:val="left"/>
      <w:pPr>
        <w:tabs>
          <w:tab w:val="num" w:pos="4560"/>
        </w:tabs>
        <w:ind w:left="4560" w:hanging="360"/>
      </w:pPr>
      <w:rPr>
        <w:rFonts w:ascii="Courier New" w:hAnsi="Courier New" w:cs="Courier New" w:hint="default"/>
      </w:rPr>
    </w:lvl>
    <w:lvl w:ilvl="5" w:tplc="04190005" w:tentative="1">
      <w:start w:val="1"/>
      <w:numFmt w:val="bullet"/>
      <w:lvlText w:val=""/>
      <w:lvlJc w:val="left"/>
      <w:pPr>
        <w:tabs>
          <w:tab w:val="num" w:pos="5280"/>
        </w:tabs>
        <w:ind w:left="5280" w:hanging="360"/>
      </w:pPr>
      <w:rPr>
        <w:rFonts w:ascii="Wingdings" w:hAnsi="Wingdings" w:hint="default"/>
      </w:rPr>
    </w:lvl>
    <w:lvl w:ilvl="6" w:tplc="04190001" w:tentative="1">
      <w:start w:val="1"/>
      <w:numFmt w:val="bullet"/>
      <w:lvlText w:val=""/>
      <w:lvlJc w:val="left"/>
      <w:pPr>
        <w:tabs>
          <w:tab w:val="num" w:pos="6000"/>
        </w:tabs>
        <w:ind w:left="6000" w:hanging="360"/>
      </w:pPr>
      <w:rPr>
        <w:rFonts w:ascii="Symbol" w:hAnsi="Symbol" w:hint="default"/>
      </w:rPr>
    </w:lvl>
    <w:lvl w:ilvl="7" w:tplc="04190003" w:tentative="1">
      <w:start w:val="1"/>
      <w:numFmt w:val="bullet"/>
      <w:lvlText w:val="o"/>
      <w:lvlJc w:val="left"/>
      <w:pPr>
        <w:tabs>
          <w:tab w:val="num" w:pos="6720"/>
        </w:tabs>
        <w:ind w:left="6720" w:hanging="360"/>
      </w:pPr>
      <w:rPr>
        <w:rFonts w:ascii="Courier New" w:hAnsi="Courier New" w:cs="Courier New" w:hint="default"/>
      </w:rPr>
    </w:lvl>
    <w:lvl w:ilvl="8" w:tplc="04190005" w:tentative="1">
      <w:start w:val="1"/>
      <w:numFmt w:val="bullet"/>
      <w:lvlText w:val=""/>
      <w:lvlJc w:val="left"/>
      <w:pPr>
        <w:tabs>
          <w:tab w:val="num" w:pos="7440"/>
        </w:tabs>
        <w:ind w:left="7440" w:hanging="360"/>
      </w:pPr>
      <w:rPr>
        <w:rFonts w:ascii="Wingdings" w:hAnsi="Wingdings" w:hint="default"/>
      </w:rPr>
    </w:lvl>
  </w:abstractNum>
  <w:abstractNum w:abstractNumId="2">
    <w:nsid w:val="2C7F4A8A"/>
    <w:multiLevelType w:val="multilevel"/>
    <w:tmpl w:val="BCACA5D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3">
    <w:nsid w:val="31C51170"/>
    <w:multiLevelType w:val="hybridMultilevel"/>
    <w:tmpl w:val="84F41FD0"/>
    <w:lvl w:ilvl="0" w:tplc="9816E8EE">
      <w:start w:val="1"/>
      <w:numFmt w:val="upperRoman"/>
      <w:lvlText w:val="%1."/>
      <w:lvlJc w:val="left"/>
      <w:pPr>
        <w:ind w:left="1004"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8B379DC"/>
    <w:multiLevelType w:val="multilevel"/>
    <w:tmpl w:val="721C0AB6"/>
    <w:lvl w:ilvl="0">
      <w:start w:val="1"/>
      <w:numFmt w:val="decimal"/>
      <w:lvlText w:val="%1."/>
      <w:lvlJc w:val="left"/>
      <w:pPr>
        <w:ind w:left="432" w:hanging="432"/>
      </w:pPr>
      <w:rPr>
        <w:rFonts w:eastAsia="Calibri" w:hint="default"/>
      </w:rPr>
    </w:lvl>
    <w:lvl w:ilvl="1">
      <w:start w:val="1"/>
      <w:numFmt w:val="decimal"/>
      <w:lvlText w:val="%1.%2."/>
      <w:lvlJc w:val="left"/>
      <w:pPr>
        <w:ind w:left="1429" w:hanging="720"/>
      </w:pPr>
      <w:rPr>
        <w:rFonts w:eastAsia="Calibri" w:hint="default"/>
      </w:rPr>
    </w:lvl>
    <w:lvl w:ilvl="2">
      <w:start w:val="1"/>
      <w:numFmt w:val="decimal"/>
      <w:lvlText w:val="%1.%2.%3."/>
      <w:lvlJc w:val="left"/>
      <w:pPr>
        <w:ind w:left="2138" w:hanging="720"/>
      </w:pPr>
      <w:rPr>
        <w:rFonts w:eastAsia="Calibri" w:hint="default"/>
      </w:rPr>
    </w:lvl>
    <w:lvl w:ilvl="3">
      <w:start w:val="1"/>
      <w:numFmt w:val="decimal"/>
      <w:lvlText w:val="%1.%2.%3.%4."/>
      <w:lvlJc w:val="left"/>
      <w:pPr>
        <w:ind w:left="3207" w:hanging="1080"/>
      </w:pPr>
      <w:rPr>
        <w:rFonts w:eastAsia="Calibri" w:hint="default"/>
      </w:rPr>
    </w:lvl>
    <w:lvl w:ilvl="4">
      <w:start w:val="1"/>
      <w:numFmt w:val="decimal"/>
      <w:lvlText w:val="%1.%2.%3.%4.%5."/>
      <w:lvlJc w:val="left"/>
      <w:pPr>
        <w:ind w:left="3916" w:hanging="1080"/>
      </w:pPr>
      <w:rPr>
        <w:rFonts w:eastAsia="Calibri" w:hint="default"/>
      </w:rPr>
    </w:lvl>
    <w:lvl w:ilvl="5">
      <w:start w:val="1"/>
      <w:numFmt w:val="decimal"/>
      <w:lvlText w:val="%1.%2.%3.%4.%5.%6."/>
      <w:lvlJc w:val="left"/>
      <w:pPr>
        <w:ind w:left="4985" w:hanging="1440"/>
      </w:pPr>
      <w:rPr>
        <w:rFonts w:eastAsia="Calibri" w:hint="default"/>
      </w:rPr>
    </w:lvl>
    <w:lvl w:ilvl="6">
      <w:start w:val="1"/>
      <w:numFmt w:val="decimal"/>
      <w:lvlText w:val="%1.%2.%3.%4.%5.%6.%7."/>
      <w:lvlJc w:val="left"/>
      <w:pPr>
        <w:ind w:left="6054" w:hanging="1800"/>
      </w:pPr>
      <w:rPr>
        <w:rFonts w:eastAsia="Calibri" w:hint="default"/>
      </w:rPr>
    </w:lvl>
    <w:lvl w:ilvl="7">
      <w:start w:val="1"/>
      <w:numFmt w:val="decimal"/>
      <w:lvlText w:val="%1.%2.%3.%4.%5.%6.%7.%8."/>
      <w:lvlJc w:val="left"/>
      <w:pPr>
        <w:ind w:left="6763" w:hanging="1800"/>
      </w:pPr>
      <w:rPr>
        <w:rFonts w:eastAsia="Calibri" w:hint="default"/>
      </w:rPr>
    </w:lvl>
    <w:lvl w:ilvl="8">
      <w:start w:val="1"/>
      <w:numFmt w:val="decimal"/>
      <w:lvlText w:val="%1.%2.%3.%4.%5.%6.%7.%8.%9."/>
      <w:lvlJc w:val="left"/>
      <w:pPr>
        <w:ind w:left="7832" w:hanging="2160"/>
      </w:pPr>
      <w:rPr>
        <w:rFonts w:eastAsia="Calibri" w:hint="default"/>
      </w:rPr>
    </w:lvl>
  </w:abstractNum>
  <w:abstractNum w:abstractNumId="5">
    <w:nsid w:val="3CFE23A3"/>
    <w:multiLevelType w:val="hybridMultilevel"/>
    <w:tmpl w:val="6B005210"/>
    <w:lvl w:ilvl="0" w:tplc="5CE08D7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nsid w:val="3D9C4C66"/>
    <w:multiLevelType w:val="hybridMultilevel"/>
    <w:tmpl w:val="2EF85D42"/>
    <w:lvl w:ilvl="0" w:tplc="132490B6">
      <w:start w:val="1"/>
      <w:numFmt w:val="decimal"/>
      <w:lvlText w:val="%1."/>
      <w:lvlJc w:val="left"/>
      <w:pPr>
        <w:tabs>
          <w:tab w:val="num" w:pos="737"/>
        </w:tabs>
        <w:ind w:left="0" w:firstLine="737"/>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nsid w:val="46AC768F"/>
    <w:multiLevelType w:val="hybridMultilevel"/>
    <w:tmpl w:val="2A0084BC"/>
    <w:lvl w:ilvl="0" w:tplc="09DA441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7A25EE1"/>
    <w:multiLevelType w:val="hybridMultilevel"/>
    <w:tmpl w:val="8294112C"/>
    <w:lvl w:ilvl="0" w:tplc="0B365D2A">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9">
    <w:nsid w:val="4AC9391B"/>
    <w:multiLevelType w:val="hybridMultilevel"/>
    <w:tmpl w:val="B33C9BB2"/>
    <w:lvl w:ilvl="0" w:tplc="C6FE7CC2">
      <w:start w:val="1"/>
      <w:numFmt w:val="decimal"/>
      <w:lvlText w:val="%1."/>
      <w:lvlJc w:val="left"/>
      <w:pPr>
        <w:tabs>
          <w:tab w:val="num" w:pos="1740"/>
        </w:tabs>
        <w:ind w:left="1740" w:hanging="10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nsid w:val="536B688B"/>
    <w:multiLevelType w:val="multilevel"/>
    <w:tmpl w:val="5CD0FED8"/>
    <w:lvl w:ilvl="0">
      <w:start w:val="1"/>
      <w:numFmt w:val="decimal"/>
      <w:lvlText w:val="%1."/>
      <w:lvlJc w:val="left"/>
      <w:pPr>
        <w:tabs>
          <w:tab w:val="num" w:pos="1871"/>
        </w:tabs>
        <w:ind w:left="1871" w:hanging="1020"/>
      </w:pPr>
      <w:rPr>
        <w:rFonts w:ascii="Times New Roman" w:eastAsia="Times New Roman" w:hAnsi="Times New Roman" w:cs="Times New Roman"/>
      </w:rPr>
    </w:lvl>
    <w:lvl w:ilvl="1">
      <w:start w:val="2"/>
      <w:numFmt w:val="decimal"/>
      <w:isLgl/>
      <w:lvlText w:val="%1.%2."/>
      <w:lvlJc w:val="left"/>
      <w:pPr>
        <w:ind w:left="2261" w:hanging="1410"/>
      </w:pPr>
      <w:rPr>
        <w:rFonts w:hint="default"/>
      </w:rPr>
    </w:lvl>
    <w:lvl w:ilvl="2">
      <w:start w:val="1"/>
      <w:numFmt w:val="decimal"/>
      <w:isLgl/>
      <w:lvlText w:val="%1.%2.%3."/>
      <w:lvlJc w:val="left"/>
      <w:pPr>
        <w:ind w:left="2261" w:hanging="1410"/>
      </w:pPr>
      <w:rPr>
        <w:rFonts w:hint="default"/>
      </w:rPr>
    </w:lvl>
    <w:lvl w:ilvl="3">
      <w:start w:val="1"/>
      <w:numFmt w:val="decimal"/>
      <w:isLgl/>
      <w:lvlText w:val="%1.%2.%3.%4."/>
      <w:lvlJc w:val="left"/>
      <w:pPr>
        <w:ind w:left="2261" w:hanging="1410"/>
      </w:pPr>
      <w:rPr>
        <w:rFonts w:hint="default"/>
      </w:rPr>
    </w:lvl>
    <w:lvl w:ilvl="4">
      <w:start w:val="1"/>
      <w:numFmt w:val="decimal"/>
      <w:isLgl/>
      <w:lvlText w:val="%1.%2.%3.%4.%5."/>
      <w:lvlJc w:val="left"/>
      <w:pPr>
        <w:ind w:left="2261" w:hanging="141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1">
    <w:nsid w:val="5E104B02"/>
    <w:multiLevelType w:val="hybridMultilevel"/>
    <w:tmpl w:val="C182110C"/>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2">
    <w:nsid w:val="65344454"/>
    <w:multiLevelType w:val="multilevel"/>
    <w:tmpl w:val="5EBE21F8"/>
    <w:lvl w:ilvl="0">
      <w:start w:val="1"/>
      <w:numFmt w:val="decimal"/>
      <w:lvlText w:val="%1."/>
      <w:lvlJc w:val="left"/>
      <w:pPr>
        <w:tabs>
          <w:tab w:val="num" w:pos="1620"/>
        </w:tabs>
        <w:ind w:left="1620" w:hanging="360"/>
      </w:pPr>
      <w:rPr>
        <w:rFonts w:hint="default"/>
      </w:rPr>
    </w:lvl>
    <w:lvl w:ilvl="1">
      <w:start w:val="1"/>
      <w:numFmt w:val="lowerLetter"/>
      <w:lvlText w:val="%2."/>
      <w:lvlJc w:val="left"/>
      <w:pPr>
        <w:tabs>
          <w:tab w:val="num" w:pos="2340"/>
        </w:tabs>
        <w:ind w:left="2340" w:hanging="360"/>
      </w:pPr>
    </w:lvl>
    <w:lvl w:ilvl="2">
      <w:start w:val="1"/>
      <w:numFmt w:val="lowerRoman"/>
      <w:lvlText w:val="%3."/>
      <w:lvlJc w:val="right"/>
      <w:pPr>
        <w:tabs>
          <w:tab w:val="num" w:pos="3060"/>
        </w:tabs>
        <w:ind w:left="3060" w:hanging="180"/>
      </w:pPr>
    </w:lvl>
    <w:lvl w:ilvl="3">
      <w:start w:val="1"/>
      <w:numFmt w:val="decimal"/>
      <w:lvlText w:val="%4."/>
      <w:lvlJc w:val="left"/>
      <w:pPr>
        <w:tabs>
          <w:tab w:val="num" w:pos="3780"/>
        </w:tabs>
        <w:ind w:left="3780" w:hanging="360"/>
      </w:pPr>
    </w:lvl>
    <w:lvl w:ilvl="4">
      <w:start w:val="1"/>
      <w:numFmt w:val="lowerLetter"/>
      <w:lvlText w:val="%5."/>
      <w:lvlJc w:val="left"/>
      <w:pPr>
        <w:tabs>
          <w:tab w:val="num" w:pos="4500"/>
        </w:tabs>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13">
    <w:nsid w:val="6B461DD7"/>
    <w:multiLevelType w:val="multilevel"/>
    <w:tmpl w:val="0AFA8F22"/>
    <w:lvl w:ilvl="0">
      <w:start w:val="1"/>
      <w:numFmt w:val="decimal"/>
      <w:lvlText w:val="%1."/>
      <w:lvlJc w:val="left"/>
      <w:pPr>
        <w:tabs>
          <w:tab w:val="num" w:pos="794"/>
        </w:tabs>
        <w:ind w:left="907" w:hanging="170"/>
      </w:pPr>
      <w:rPr>
        <w:rFonts w:hint="default"/>
      </w:rPr>
    </w:lvl>
    <w:lvl w:ilvl="1">
      <w:start w:val="1"/>
      <w:numFmt w:val="lowerLetter"/>
      <w:lvlText w:val="%2."/>
      <w:lvlJc w:val="left"/>
      <w:pPr>
        <w:tabs>
          <w:tab w:val="num" w:pos="2340"/>
        </w:tabs>
        <w:ind w:left="2340" w:hanging="360"/>
      </w:pPr>
    </w:lvl>
    <w:lvl w:ilvl="2">
      <w:start w:val="1"/>
      <w:numFmt w:val="lowerRoman"/>
      <w:lvlText w:val="%3."/>
      <w:lvlJc w:val="right"/>
      <w:pPr>
        <w:tabs>
          <w:tab w:val="num" w:pos="3060"/>
        </w:tabs>
        <w:ind w:left="3060" w:hanging="180"/>
      </w:pPr>
    </w:lvl>
    <w:lvl w:ilvl="3">
      <w:start w:val="1"/>
      <w:numFmt w:val="decimal"/>
      <w:lvlText w:val="%4."/>
      <w:lvlJc w:val="left"/>
      <w:pPr>
        <w:tabs>
          <w:tab w:val="num" w:pos="3780"/>
        </w:tabs>
        <w:ind w:left="3780" w:hanging="360"/>
      </w:pPr>
    </w:lvl>
    <w:lvl w:ilvl="4">
      <w:start w:val="1"/>
      <w:numFmt w:val="lowerLetter"/>
      <w:lvlText w:val="%5."/>
      <w:lvlJc w:val="left"/>
      <w:pPr>
        <w:tabs>
          <w:tab w:val="num" w:pos="4500"/>
        </w:tabs>
        <w:ind w:left="4500" w:hanging="360"/>
      </w:pPr>
    </w:lvl>
    <w:lvl w:ilvl="5">
      <w:start w:val="1"/>
      <w:numFmt w:val="lowerRoman"/>
      <w:lvlText w:val="%6."/>
      <w:lvlJc w:val="right"/>
      <w:pPr>
        <w:tabs>
          <w:tab w:val="num" w:pos="5220"/>
        </w:tabs>
        <w:ind w:left="5220" w:hanging="180"/>
      </w:pPr>
    </w:lvl>
    <w:lvl w:ilvl="6">
      <w:start w:val="1"/>
      <w:numFmt w:val="decimal"/>
      <w:lvlText w:val="%7."/>
      <w:lvlJc w:val="left"/>
      <w:pPr>
        <w:tabs>
          <w:tab w:val="num" w:pos="5940"/>
        </w:tabs>
        <w:ind w:left="5940" w:hanging="360"/>
      </w:pPr>
    </w:lvl>
    <w:lvl w:ilvl="7">
      <w:start w:val="1"/>
      <w:numFmt w:val="lowerLetter"/>
      <w:lvlText w:val="%8."/>
      <w:lvlJc w:val="left"/>
      <w:pPr>
        <w:tabs>
          <w:tab w:val="num" w:pos="6660"/>
        </w:tabs>
        <w:ind w:left="6660" w:hanging="360"/>
      </w:pPr>
    </w:lvl>
    <w:lvl w:ilvl="8">
      <w:start w:val="1"/>
      <w:numFmt w:val="lowerRoman"/>
      <w:lvlText w:val="%9."/>
      <w:lvlJc w:val="right"/>
      <w:pPr>
        <w:tabs>
          <w:tab w:val="num" w:pos="7380"/>
        </w:tabs>
        <w:ind w:left="7380" w:hanging="180"/>
      </w:pPr>
    </w:lvl>
  </w:abstractNum>
  <w:abstractNum w:abstractNumId="14">
    <w:nsid w:val="6BA7290B"/>
    <w:multiLevelType w:val="hybridMultilevel"/>
    <w:tmpl w:val="3FE6D178"/>
    <w:lvl w:ilvl="0" w:tplc="509E11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76882393"/>
    <w:multiLevelType w:val="hybridMultilevel"/>
    <w:tmpl w:val="CEDA3A3A"/>
    <w:lvl w:ilvl="0" w:tplc="5D6EC76A">
      <w:start w:val="1"/>
      <w:numFmt w:val="decimal"/>
      <w:lvlText w:val="%1."/>
      <w:lvlJc w:val="left"/>
      <w:pPr>
        <w:tabs>
          <w:tab w:val="num" w:pos="794"/>
        </w:tabs>
        <w:ind w:left="794" w:hanging="57"/>
      </w:pPr>
      <w:rPr>
        <w:rFonts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6">
    <w:nsid w:val="795216D7"/>
    <w:multiLevelType w:val="multilevel"/>
    <w:tmpl w:val="A52C016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7C425263"/>
    <w:multiLevelType w:val="multilevel"/>
    <w:tmpl w:val="BF329632"/>
    <w:lvl w:ilvl="0">
      <w:start w:val="1"/>
      <w:numFmt w:val="decimal"/>
      <w:lvlText w:val="%1."/>
      <w:lvlJc w:val="left"/>
      <w:pPr>
        <w:ind w:left="450" w:hanging="450"/>
      </w:pPr>
      <w:rPr>
        <w:rFonts w:hint="default"/>
      </w:rPr>
    </w:lvl>
    <w:lvl w:ilvl="1">
      <w:start w:val="1"/>
      <w:numFmt w:val="decimal"/>
      <w:lvlText w:val="%1.%2."/>
      <w:lvlJc w:val="left"/>
      <w:pPr>
        <w:ind w:left="1335" w:hanging="720"/>
      </w:pPr>
      <w:rPr>
        <w:rFonts w:hint="default"/>
      </w:rPr>
    </w:lvl>
    <w:lvl w:ilvl="2">
      <w:start w:val="1"/>
      <w:numFmt w:val="decimal"/>
      <w:lvlText w:val="%1.%2.%3."/>
      <w:lvlJc w:val="left"/>
      <w:pPr>
        <w:ind w:left="1950" w:hanging="720"/>
      </w:pPr>
      <w:rPr>
        <w:rFonts w:hint="default"/>
      </w:rPr>
    </w:lvl>
    <w:lvl w:ilvl="3">
      <w:start w:val="1"/>
      <w:numFmt w:val="decimal"/>
      <w:lvlText w:val="%1.%2.%3.%4."/>
      <w:lvlJc w:val="left"/>
      <w:pPr>
        <w:ind w:left="2925" w:hanging="1080"/>
      </w:pPr>
      <w:rPr>
        <w:rFonts w:hint="default"/>
      </w:rPr>
    </w:lvl>
    <w:lvl w:ilvl="4">
      <w:start w:val="1"/>
      <w:numFmt w:val="decimal"/>
      <w:lvlText w:val="%1.%2.%3.%4.%5."/>
      <w:lvlJc w:val="left"/>
      <w:pPr>
        <w:ind w:left="3540" w:hanging="1080"/>
      </w:pPr>
      <w:rPr>
        <w:rFonts w:hint="default"/>
      </w:rPr>
    </w:lvl>
    <w:lvl w:ilvl="5">
      <w:start w:val="1"/>
      <w:numFmt w:val="decimal"/>
      <w:lvlText w:val="%1.%2.%3.%4.%5.%6."/>
      <w:lvlJc w:val="left"/>
      <w:pPr>
        <w:ind w:left="4515" w:hanging="1440"/>
      </w:pPr>
      <w:rPr>
        <w:rFonts w:hint="default"/>
      </w:rPr>
    </w:lvl>
    <w:lvl w:ilvl="6">
      <w:start w:val="1"/>
      <w:numFmt w:val="decimal"/>
      <w:lvlText w:val="%1.%2.%3.%4.%5.%6.%7."/>
      <w:lvlJc w:val="left"/>
      <w:pPr>
        <w:ind w:left="5490" w:hanging="1800"/>
      </w:pPr>
      <w:rPr>
        <w:rFonts w:hint="default"/>
      </w:rPr>
    </w:lvl>
    <w:lvl w:ilvl="7">
      <w:start w:val="1"/>
      <w:numFmt w:val="decimal"/>
      <w:lvlText w:val="%1.%2.%3.%4.%5.%6.%7.%8."/>
      <w:lvlJc w:val="left"/>
      <w:pPr>
        <w:ind w:left="6105" w:hanging="1800"/>
      </w:pPr>
      <w:rPr>
        <w:rFonts w:hint="default"/>
      </w:rPr>
    </w:lvl>
    <w:lvl w:ilvl="8">
      <w:start w:val="1"/>
      <w:numFmt w:val="decimal"/>
      <w:lvlText w:val="%1.%2.%3.%4.%5.%6.%7.%8.%9."/>
      <w:lvlJc w:val="left"/>
      <w:pPr>
        <w:ind w:left="7080" w:hanging="2160"/>
      </w:pPr>
      <w:rPr>
        <w:rFonts w:hint="default"/>
      </w:rPr>
    </w:lvl>
  </w:abstractNum>
  <w:abstractNum w:abstractNumId="18">
    <w:nsid w:val="7F360AAF"/>
    <w:multiLevelType w:val="multilevel"/>
    <w:tmpl w:val="06C035EC"/>
    <w:lvl w:ilvl="0">
      <w:start w:val="1"/>
      <w:numFmt w:val="decimal"/>
      <w:lvlText w:val="%1."/>
      <w:lvlJc w:val="left"/>
      <w:pPr>
        <w:tabs>
          <w:tab w:val="num" w:pos="1800"/>
        </w:tabs>
        <w:ind w:left="1800" w:hanging="108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2"/>
  </w:num>
  <w:num w:numId="2">
    <w:abstractNumId w:val="8"/>
  </w:num>
  <w:num w:numId="3">
    <w:abstractNumId w:val="15"/>
  </w:num>
  <w:num w:numId="4">
    <w:abstractNumId w:val="12"/>
  </w:num>
  <w:num w:numId="5">
    <w:abstractNumId w:val="13"/>
  </w:num>
  <w:num w:numId="6">
    <w:abstractNumId w:val="6"/>
  </w:num>
  <w:num w:numId="7">
    <w:abstractNumId w:val="18"/>
  </w:num>
  <w:num w:numId="8">
    <w:abstractNumId w:val="9"/>
  </w:num>
  <w:num w:numId="9">
    <w:abstractNumId w:val="10"/>
  </w:num>
  <w:num w:numId="10">
    <w:abstractNumId w:val="11"/>
  </w:num>
  <w:num w:numId="11">
    <w:abstractNumId w:val="16"/>
  </w:num>
  <w:num w:numId="12">
    <w:abstractNumId w:val="17"/>
  </w:num>
  <w:num w:numId="13">
    <w:abstractNumId w:val="4"/>
  </w:num>
  <w:num w:numId="14">
    <w:abstractNumId w:val="0"/>
  </w:num>
  <w:num w:numId="15">
    <w:abstractNumId w:val="3"/>
  </w:num>
  <w:num w:numId="16">
    <w:abstractNumId w:val="1"/>
  </w:num>
  <w:num w:numId="17">
    <w:abstractNumId w:val="7"/>
  </w:num>
  <w:num w:numId="18">
    <w:abstractNumId w:val="14"/>
  </w:num>
  <w:num w:numId="19">
    <w:abstractNumId w:val="5"/>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A7B0E"/>
    <w:rsid w:val="00000346"/>
    <w:rsid w:val="00000850"/>
    <w:rsid w:val="0000096B"/>
    <w:rsid w:val="00000C44"/>
    <w:rsid w:val="00001835"/>
    <w:rsid w:val="0000188A"/>
    <w:rsid w:val="00001D19"/>
    <w:rsid w:val="000024A4"/>
    <w:rsid w:val="00002685"/>
    <w:rsid w:val="0000299D"/>
    <w:rsid w:val="00003193"/>
    <w:rsid w:val="000038BF"/>
    <w:rsid w:val="00004766"/>
    <w:rsid w:val="00004833"/>
    <w:rsid w:val="00004E0B"/>
    <w:rsid w:val="00004FF2"/>
    <w:rsid w:val="0000589F"/>
    <w:rsid w:val="00005A3D"/>
    <w:rsid w:val="00005B65"/>
    <w:rsid w:val="00005D9D"/>
    <w:rsid w:val="00006001"/>
    <w:rsid w:val="00006225"/>
    <w:rsid w:val="00006251"/>
    <w:rsid w:val="00006368"/>
    <w:rsid w:val="00006457"/>
    <w:rsid w:val="0000646F"/>
    <w:rsid w:val="000067CB"/>
    <w:rsid w:val="000068EB"/>
    <w:rsid w:val="0000717E"/>
    <w:rsid w:val="00007421"/>
    <w:rsid w:val="000077F5"/>
    <w:rsid w:val="00007B39"/>
    <w:rsid w:val="00007B58"/>
    <w:rsid w:val="00007C53"/>
    <w:rsid w:val="00010346"/>
    <w:rsid w:val="000109DC"/>
    <w:rsid w:val="00010EB1"/>
    <w:rsid w:val="00010F1E"/>
    <w:rsid w:val="00011109"/>
    <w:rsid w:val="000111C8"/>
    <w:rsid w:val="00011562"/>
    <w:rsid w:val="00012573"/>
    <w:rsid w:val="000125F6"/>
    <w:rsid w:val="0001273E"/>
    <w:rsid w:val="00012B33"/>
    <w:rsid w:val="00012F5A"/>
    <w:rsid w:val="00013267"/>
    <w:rsid w:val="00013907"/>
    <w:rsid w:val="0001394E"/>
    <w:rsid w:val="00013C0D"/>
    <w:rsid w:val="00013DAE"/>
    <w:rsid w:val="00013F87"/>
    <w:rsid w:val="0001416E"/>
    <w:rsid w:val="00014E60"/>
    <w:rsid w:val="00015AEF"/>
    <w:rsid w:val="00015D58"/>
    <w:rsid w:val="00015D8C"/>
    <w:rsid w:val="00015EB6"/>
    <w:rsid w:val="00015FAE"/>
    <w:rsid w:val="00016E79"/>
    <w:rsid w:val="000171AA"/>
    <w:rsid w:val="00017206"/>
    <w:rsid w:val="00017249"/>
    <w:rsid w:val="000174DA"/>
    <w:rsid w:val="00017997"/>
    <w:rsid w:val="00017B53"/>
    <w:rsid w:val="00017C11"/>
    <w:rsid w:val="00020216"/>
    <w:rsid w:val="000202C1"/>
    <w:rsid w:val="000210B5"/>
    <w:rsid w:val="0002190F"/>
    <w:rsid w:val="00021F00"/>
    <w:rsid w:val="00022FD9"/>
    <w:rsid w:val="000231EE"/>
    <w:rsid w:val="0002377D"/>
    <w:rsid w:val="00023889"/>
    <w:rsid w:val="00023A7E"/>
    <w:rsid w:val="00024330"/>
    <w:rsid w:val="000243FD"/>
    <w:rsid w:val="000255F0"/>
    <w:rsid w:val="00025A35"/>
    <w:rsid w:val="0002605B"/>
    <w:rsid w:val="000260D4"/>
    <w:rsid w:val="000261C8"/>
    <w:rsid w:val="000264F5"/>
    <w:rsid w:val="00026B11"/>
    <w:rsid w:val="00026B56"/>
    <w:rsid w:val="00026C2D"/>
    <w:rsid w:val="0002726C"/>
    <w:rsid w:val="0003006C"/>
    <w:rsid w:val="000321C5"/>
    <w:rsid w:val="000328AD"/>
    <w:rsid w:val="00032935"/>
    <w:rsid w:val="00032995"/>
    <w:rsid w:val="0003372A"/>
    <w:rsid w:val="00033A72"/>
    <w:rsid w:val="00033D3D"/>
    <w:rsid w:val="00033D74"/>
    <w:rsid w:val="000345BA"/>
    <w:rsid w:val="000353B8"/>
    <w:rsid w:val="000353E9"/>
    <w:rsid w:val="0003560F"/>
    <w:rsid w:val="0003593F"/>
    <w:rsid w:val="00035D1E"/>
    <w:rsid w:val="00036D8F"/>
    <w:rsid w:val="00036DD0"/>
    <w:rsid w:val="00037558"/>
    <w:rsid w:val="000376ED"/>
    <w:rsid w:val="00037726"/>
    <w:rsid w:val="00040345"/>
    <w:rsid w:val="000409A2"/>
    <w:rsid w:val="00040C5E"/>
    <w:rsid w:val="000421BE"/>
    <w:rsid w:val="000425E5"/>
    <w:rsid w:val="00042696"/>
    <w:rsid w:val="00042D07"/>
    <w:rsid w:val="000435B2"/>
    <w:rsid w:val="000439A6"/>
    <w:rsid w:val="00043B1B"/>
    <w:rsid w:val="00044125"/>
    <w:rsid w:val="00044588"/>
    <w:rsid w:val="000446D5"/>
    <w:rsid w:val="00044A53"/>
    <w:rsid w:val="00044B48"/>
    <w:rsid w:val="00044B6F"/>
    <w:rsid w:val="00045184"/>
    <w:rsid w:val="000453F1"/>
    <w:rsid w:val="00045731"/>
    <w:rsid w:val="00045A27"/>
    <w:rsid w:val="00045AFC"/>
    <w:rsid w:val="00045B00"/>
    <w:rsid w:val="00045D0C"/>
    <w:rsid w:val="000464E3"/>
    <w:rsid w:val="00050C41"/>
    <w:rsid w:val="00050D71"/>
    <w:rsid w:val="00052296"/>
    <w:rsid w:val="00052488"/>
    <w:rsid w:val="00052803"/>
    <w:rsid w:val="00053164"/>
    <w:rsid w:val="00053AF1"/>
    <w:rsid w:val="00053CFF"/>
    <w:rsid w:val="00053E88"/>
    <w:rsid w:val="00053E99"/>
    <w:rsid w:val="000540A8"/>
    <w:rsid w:val="000544B7"/>
    <w:rsid w:val="00056105"/>
    <w:rsid w:val="00056CF0"/>
    <w:rsid w:val="000572DB"/>
    <w:rsid w:val="00057694"/>
    <w:rsid w:val="00060946"/>
    <w:rsid w:val="00061108"/>
    <w:rsid w:val="00061250"/>
    <w:rsid w:val="00061285"/>
    <w:rsid w:val="000614BF"/>
    <w:rsid w:val="00061F53"/>
    <w:rsid w:val="00062B47"/>
    <w:rsid w:val="000630D8"/>
    <w:rsid w:val="000630DD"/>
    <w:rsid w:val="00063C40"/>
    <w:rsid w:val="00063CAF"/>
    <w:rsid w:val="00063ED4"/>
    <w:rsid w:val="000642A3"/>
    <w:rsid w:val="00064BF6"/>
    <w:rsid w:val="00064D91"/>
    <w:rsid w:val="00064EFE"/>
    <w:rsid w:val="00065921"/>
    <w:rsid w:val="00065A33"/>
    <w:rsid w:val="00065A9F"/>
    <w:rsid w:val="00065BCB"/>
    <w:rsid w:val="00065EEA"/>
    <w:rsid w:val="000667E2"/>
    <w:rsid w:val="00066860"/>
    <w:rsid w:val="00066925"/>
    <w:rsid w:val="000669E3"/>
    <w:rsid w:val="000670D0"/>
    <w:rsid w:val="00067324"/>
    <w:rsid w:val="00067426"/>
    <w:rsid w:val="00067818"/>
    <w:rsid w:val="000708E0"/>
    <w:rsid w:val="00070A14"/>
    <w:rsid w:val="000712FF"/>
    <w:rsid w:val="00071807"/>
    <w:rsid w:val="000718D1"/>
    <w:rsid w:val="00071F5B"/>
    <w:rsid w:val="000722E4"/>
    <w:rsid w:val="0007310D"/>
    <w:rsid w:val="000737FF"/>
    <w:rsid w:val="00073AC5"/>
    <w:rsid w:val="00073EAC"/>
    <w:rsid w:val="00073F80"/>
    <w:rsid w:val="00074097"/>
    <w:rsid w:val="00074369"/>
    <w:rsid w:val="00074407"/>
    <w:rsid w:val="00074704"/>
    <w:rsid w:val="00074C93"/>
    <w:rsid w:val="00074F58"/>
    <w:rsid w:val="00075BC3"/>
    <w:rsid w:val="000760E2"/>
    <w:rsid w:val="000764CB"/>
    <w:rsid w:val="0007678A"/>
    <w:rsid w:val="00076C98"/>
    <w:rsid w:val="00077C47"/>
    <w:rsid w:val="00077FE6"/>
    <w:rsid w:val="000803D8"/>
    <w:rsid w:val="00080DBE"/>
    <w:rsid w:val="000811B3"/>
    <w:rsid w:val="00081523"/>
    <w:rsid w:val="00081618"/>
    <w:rsid w:val="000821C0"/>
    <w:rsid w:val="0008236E"/>
    <w:rsid w:val="00082863"/>
    <w:rsid w:val="00082C29"/>
    <w:rsid w:val="00082D1B"/>
    <w:rsid w:val="00082DE2"/>
    <w:rsid w:val="000834AE"/>
    <w:rsid w:val="00083901"/>
    <w:rsid w:val="00083B17"/>
    <w:rsid w:val="00083C54"/>
    <w:rsid w:val="00083D73"/>
    <w:rsid w:val="00083D9A"/>
    <w:rsid w:val="000841B5"/>
    <w:rsid w:val="0008445C"/>
    <w:rsid w:val="000845F5"/>
    <w:rsid w:val="000847D6"/>
    <w:rsid w:val="00084A88"/>
    <w:rsid w:val="00084CA1"/>
    <w:rsid w:val="00084CC6"/>
    <w:rsid w:val="00084D1B"/>
    <w:rsid w:val="00084DB2"/>
    <w:rsid w:val="0008585B"/>
    <w:rsid w:val="000870D6"/>
    <w:rsid w:val="00087FA8"/>
    <w:rsid w:val="000900E3"/>
    <w:rsid w:val="00090105"/>
    <w:rsid w:val="0009037E"/>
    <w:rsid w:val="00090559"/>
    <w:rsid w:val="00090782"/>
    <w:rsid w:val="00090F9F"/>
    <w:rsid w:val="0009145E"/>
    <w:rsid w:val="000916C7"/>
    <w:rsid w:val="00091FC4"/>
    <w:rsid w:val="00092B9C"/>
    <w:rsid w:val="0009315B"/>
    <w:rsid w:val="0009351E"/>
    <w:rsid w:val="00094189"/>
    <w:rsid w:val="000945EB"/>
    <w:rsid w:val="00094AD0"/>
    <w:rsid w:val="00094F0C"/>
    <w:rsid w:val="0009559F"/>
    <w:rsid w:val="000957E9"/>
    <w:rsid w:val="00096C5A"/>
    <w:rsid w:val="00097066"/>
    <w:rsid w:val="0009750C"/>
    <w:rsid w:val="0009754A"/>
    <w:rsid w:val="00097B52"/>
    <w:rsid w:val="00097BCA"/>
    <w:rsid w:val="000A0195"/>
    <w:rsid w:val="000A041D"/>
    <w:rsid w:val="000A0557"/>
    <w:rsid w:val="000A08B7"/>
    <w:rsid w:val="000A11D7"/>
    <w:rsid w:val="000A127B"/>
    <w:rsid w:val="000A1467"/>
    <w:rsid w:val="000A17A7"/>
    <w:rsid w:val="000A20A3"/>
    <w:rsid w:val="000A2374"/>
    <w:rsid w:val="000A2561"/>
    <w:rsid w:val="000A266E"/>
    <w:rsid w:val="000A2A54"/>
    <w:rsid w:val="000A2B15"/>
    <w:rsid w:val="000A2E1B"/>
    <w:rsid w:val="000A3182"/>
    <w:rsid w:val="000A372E"/>
    <w:rsid w:val="000A3AB0"/>
    <w:rsid w:val="000A4163"/>
    <w:rsid w:val="000A42CA"/>
    <w:rsid w:val="000A47DC"/>
    <w:rsid w:val="000A48BA"/>
    <w:rsid w:val="000A4EDE"/>
    <w:rsid w:val="000A50B5"/>
    <w:rsid w:val="000A53E2"/>
    <w:rsid w:val="000A5ADF"/>
    <w:rsid w:val="000A5EBA"/>
    <w:rsid w:val="000A71EC"/>
    <w:rsid w:val="000A76E0"/>
    <w:rsid w:val="000A799E"/>
    <w:rsid w:val="000A7CD7"/>
    <w:rsid w:val="000B0359"/>
    <w:rsid w:val="000B04CB"/>
    <w:rsid w:val="000B04F1"/>
    <w:rsid w:val="000B0A1E"/>
    <w:rsid w:val="000B1607"/>
    <w:rsid w:val="000B1B52"/>
    <w:rsid w:val="000B2240"/>
    <w:rsid w:val="000B2689"/>
    <w:rsid w:val="000B2776"/>
    <w:rsid w:val="000B2A07"/>
    <w:rsid w:val="000B2DC5"/>
    <w:rsid w:val="000B2DCC"/>
    <w:rsid w:val="000B2E48"/>
    <w:rsid w:val="000B371A"/>
    <w:rsid w:val="000B389F"/>
    <w:rsid w:val="000B3A56"/>
    <w:rsid w:val="000B45D1"/>
    <w:rsid w:val="000B470C"/>
    <w:rsid w:val="000B4F72"/>
    <w:rsid w:val="000B518C"/>
    <w:rsid w:val="000B52A9"/>
    <w:rsid w:val="000B542B"/>
    <w:rsid w:val="000B5E2C"/>
    <w:rsid w:val="000B62C6"/>
    <w:rsid w:val="000B693A"/>
    <w:rsid w:val="000B6975"/>
    <w:rsid w:val="000B6C90"/>
    <w:rsid w:val="000B729C"/>
    <w:rsid w:val="000B7684"/>
    <w:rsid w:val="000B76CB"/>
    <w:rsid w:val="000B7700"/>
    <w:rsid w:val="000B77C6"/>
    <w:rsid w:val="000B7A0F"/>
    <w:rsid w:val="000B7B59"/>
    <w:rsid w:val="000B7C12"/>
    <w:rsid w:val="000B7C40"/>
    <w:rsid w:val="000C0158"/>
    <w:rsid w:val="000C0ECC"/>
    <w:rsid w:val="000C0FDA"/>
    <w:rsid w:val="000C12EC"/>
    <w:rsid w:val="000C13DF"/>
    <w:rsid w:val="000C185E"/>
    <w:rsid w:val="000C1947"/>
    <w:rsid w:val="000C1EE3"/>
    <w:rsid w:val="000C2161"/>
    <w:rsid w:val="000C22BE"/>
    <w:rsid w:val="000C2F33"/>
    <w:rsid w:val="000C3048"/>
    <w:rsid w:val="000C3DAE"/>
    <w:rsid w:val="000C4362"/>
    <w:rsid w:val="000C44EF"/>
    <w:rsid w:val="000C479B"/>
    <w:rsid w:val="000C4902"/>
    <w:rsid w:val="000C4D14"/>
    <w:rsid w:val="000C4EFA"/>
    <w:rsid w:val="000C512A"/>
    <w:rsid w:val="000C6045"/>
    <w:rsid w:val="000C6163"/>
    <w:rsid w:val="000C6245"/>
    <w:rsid w:val="000C6666"/>
    <w:rsid w:val="000C6B52"/>
    <w:rsid w:val="000C6B81"/>
    <w:rsid w:val="000C6E33"/>
    <w:rsid w:val="000C7133"/>
    <w:rsid w:val="000C7448"/>
    <w:rsid w:val="000C7BA7"/>
    <w:rsid w:val="000D069C"/>
    <w:rsid w:val="000D0B5C"/>
    <w:rsid w:val="000D119F"/>
    <w:rsid w:val="000D1292"/>
    <w:rsid w:val="000D1738"/>
    <w:rsid w:val="000D1BDD"/>
    <w:rsid w:val="000D1D34"/>
    <w:rsid w:val="000D1E25"/>
    <w:rsid w:val="000D2242"/>
    <w:rsid w:val="000D2290"/>
    <w:rsid w:val="000D2323"/>
    <w:rsid w:val="000D2398"/>
    <w:rsid w:val="000D2654"/>
    <w:rsid w:val="000D28A2"/>
    <w:rsid w:val="000D32D0"/>
    <w:rsid w:val="000D34B7"/>
    <w:rsid w:val="000D356D"/>
    <w:rsid w:val="000D3878"/>
    <w:rsid w:val="000D3B7D"/>
    <w:rsid w:val="000D3D01"/>
    <w:rsid w:val="000D43DB"/>
    <w:rsid w:val="000D5414"/>
    <w:rsid w:val="000D55CE"/>
    <w:rsid w:val="000D5CE4"/>
    <w:rsid w:val="000D5F13"/>
    <w:rsid w:val="000D640F"/>
    <w:rsid w:val="000D6F5B"/>
    <w:rsid w:val="000D7652"/>
    <w:rsid w:val="000D774C"/>
    <w:rsid w:val="000D7A8B"/>
    <w:rsid w:val="000D7D5E"/>
    <w:rsid w:val="000E0172"/>
    <w:rsid w:val="000E034B"/>
    <w:rsid w:val="000E0B30"/>
    <w:rsid w:val="000E0C85"/>
    <w:rsid w:val="000E1142"/>
    <w:rsid w:val="000E11B0"/>
    <w:rsid w:val="000E1483"/>
    <w:rsid w:val="000E1586"/>
    <w:rsid w:val="000E1640"/>
    <w:rsid w:val="000E167B"/>
    <w:rsid w:val="000E2A0A"/>
    <w:rsid w:val="000E2B5C"/>
    <w:rsid w:val="000E2CFF"/>
    <w:rsid w:val="000E2F31"/>
    <w:rsid w:val="000E3000"/>
    <w:rsid w:val="000E38C2"/>
    <w:rsid w:val="000E4001"/>
    <w:rsid w:val="000E4083"/>
    <w:rsid w:val="000E4294"/>
    <w:rsid w:val="000E4332"/>
    <w:rsid w:val="000E4395"/>
    <w:rsid w:val="000E48B0"/>
    <w:rsid w:val="000E4E31"/>
    <w:rsid w:val="000E53B4"/>
    <w:rsid w:val="000E567B"/>
    <w:rsid w:val="000E5AA3"/>
    <w:rsid w:val="000E5BD0"/>
    <w:rsid w:val="000E7038"/>
    <w:rsid w:val="000E709E"/>
    <w:rsid w:val="000E74EF"/>
    <w:rsid w:val="000E7510"/>
    <w:rsid w:val="000E7B02"/>
    <w:rsid w:val="000F0290"/>
    <w:rsid w:val="000F09B2"/>
    <w:rsid w:val="000F0AD9"/>
    <w:rsid w:val="000F1535"/>
    <w:rsid w:val="000F1E0F"/>
    <w:rsid w:val="000F2573"/>
    <w:rsid w:val="000F2677"/>
    <w:rsid w:val="000F2B5A"/>
    <w:rsid w:val="000F2BB9"/>
    <w:rsid w:val="000F31BF"/>
    <w:rsid w:val="000F31F0"/>
    <w:rsid w:val="000F4330"/>
    <w:rsid w:val="000F468A"/>
    <w:rsid w:val="000F5421"/>
    <w:rsid w:val="000F6649"/>
    <w:rsid w:val="000F6704"/>
    <w:rsid w:val="000F6BEB"/>
    <w:rsid w:val="000F712A"/>
    <w:rsid w:val="000F7AED"/>
    <w:rsid w:val="0010038B"/>
    <w:rsid w:val="001006CD"/>
    <w:rsid w:val="00100A25"/>
    <w:rsid w:val="0010105B"/>
    <w:rsid w:val="001012E5"/>
    <w:rsid w:val="00101324"/>
    <w:rsid w:val="001015C9"/>
    <w:rsid w:val="001017D4"/>
    <w:rsid w:val="00101BA3"/>
    <w:rsid w:val="0010358D"/>
    <w:rsid w:val="0010399B"/>
    <w:rsid w:val="001040C7"/>
    <w:rsid w:val="0010590F"/>
    <w:rsid w:val="00105C0F"/>
    <w:rsid w:val="001061EC"/>
    <w:rsid w:val="00106EC1"/>
    <w:rsid w:val="00107395"/>
    <w:rsid w:val="001078CA"/>
    <w:rsid w:val="0010799D"/>
    <w:rsid w:val="00107DBE"/>
    <w:rsid w:val="00110903"/>
    <w:rsid w:val="00110CEC"/>
    <w:rsid w:val="00110F3F"/>
    <w:rsid w:val="00112713"/>
    <w:rsid w:val="001136E4"/>
    <w:rsid w:val="0011420A"/>
    <w:rsid w:val="00114282"/>
    <w:rsid w:val="001145F1"/>
    <w:rsid w:val="00115181"/>
    <w:rsid w:val="0011570A"/>
    <w:rsid w:val="0011574E"/>
    <w:rsid w:val="00115B51"/>
    <w:rsid w:val="00115C1D"/>
    <w:rsid w:val="00115DDB"/>
    <w:rsid w:val="00116536"/>
    <w:rsid w:val="00116A24"/>
    <w:rsid w:val="00117F01"/>
    <w:rsid w:val="00120075"/>
    <w:rsid w:val="001200A0"/>
    <w:rsid w:val="00120230"/>
    <w:rsid w:val="001202E1"/>
    <w:rsid w:val="00120909"/>
    <w:rsid w:val="00121310"/>
    <w:rsid w:val="0012149F"/>
    <w:rsid w:val="0012223E"/>
    <w:rsid w:val="00122D2A"/>
    <w:rsid w:val="0012325A"/>
    <w:rsid w:val="0012385D"/>
    <w:rsid w:val="00123D0B"/>
    <w:rsid w:val="00123FDA"/>
    <w:rsid w:val="00124002"/>
    <w:rsid w:val="0012498B"/>
    <w:rsid w:val="00124F29"/>
    <w:rsid w:val="00125158"/>
    <w:rsid w:val="001258BA"/>
    <w:rsid w:val="001259F3"/>
    <w:rsid w:val="00125DDA"/>
    <w:rsid w:val="00126778"/>
    <w:rsid w:val="00127196"/>
    <w:rsid w:val="001272CD"/>
    <w:rsid w:val="001273E1"/>
    <w:rsid w:val="00130365"/>
    <w:rsid w:val="00130807"/>
    <w:rsid w:val="00130E34"/>
    <w:rsid w:val="001310F7"/>
    <w:rsid w:val="001318DC"/>
    <w:rsid w:val="00131DAA"/>
    <w:rsid w:val="00132077"/>
    <w:rsid w:val="00132206"/>
    <w:rsid w:val="001328C7"/>
    <w:rsid w:val="001329AF"/>
    <w:rsid w:val="00132A56"/>
    <w:rsid w:val="00132E20"/>
    <w:rsid w:val="00132F69"/>
    <w:rsid w:val="0013323C"/>
    <w:rsid w:val="00133922"/>
    <w:rsid w:val="00133C2B"/>
    <w:rsid w:val="00133E08"/>
    <w:rsid w:val="00133F6B"/>
    <w:rsid w:val="001340F1"/>
    <w:rsid w:val="0013497D"/>
    <w:rsid w:val="00134CE0"/>
    <w:rsid w:val="00134F2C"/>
    <w:rsid w:val="00135372"/>
    <w:rsid w:val="001353E2"/>
    <w:rsid w:val="0013611A"/>
    <w:rsid w:val="00136738"/>
    <w:rsid w:val="00136AEB"/>
    <w:rsid w:val="001377C4"/>
    <w:rsid w:val="00137FE0"/>
    <w:rsid w:val="001411FE"/>
    <w:rsid w:val="001416EA"/>
    <w:rsid w:val="001417C7"/>
    <w:rsid w:val="00141B2A"/>
    <w:rsid w:val="00141F62"/>
    <w:rsid w:val="001427F3"/>
    <w:rsid w:val="00142A5B"/>
    <w:rsid w:val="0014307C"/>
    <w:rsid w:val="0014355A"/>
    <w:rsid w:val="00143703"/>
    <w:rsid w:val="0014382E"/>
    <w:rsid w:val="00143838"/>
    <w:rsid w:val="00143C04"/>
    <w:rsid w:val="00144223"/>
    <w:rsid w:val="00144257"/>
    <w:rsid w:val="00144717"/>
    <w:rsid w:val="00145823"/>
    <w:rsid w:val="00145E7D"/>
    <w:rsid w:val="0014687A"/>
    <w:rsid w:val="00147198"/>
    <w:rsid w:val="001473DB"/>
    <w:rsid w:val="00147A10"/>
    <w:rsid w:val="00147F80"/>
    <w:rsid w:val="001500C9"/>
    <w:rsid w:val="00150E99"/>
    <w:rsid w:val="0015116E"/>
    <w:rsid w:val="0015232B"/>
    <w:rsid w:val="001528A1"/>
    <w:rsid w:val="00152BA0"/>
    <w:rsid w:val="001535B8"/>
    <w:rsid w:val="0015392F"/>
    <w:rsid w:val="00153985"/>
    <w:rsid w:val="00153AF5"/>
    <w:rsid w:val="00153EB6"/>
    <w:rsid w:val="00153FDC"/>
    <w:rsid w:val="001542DF"/>
    <w:rsid w:val="00154924"/>
    <w:rsid w:val="00155291"/>
    <w:rsid w:val="001553D8"/>
    <w:rsid w:val="00155E57"/>
    <w:rsid w:val="0015608D"/>
    <w:rsid w:val="0015618B"/>
    <w:rsid w:val="001561B3"/>
    <w:rsid w:val="00156722"/>
    <w:rsid w:val="0015675A"/>
    <w:rsid w:val="00156B44"/>
    <w:rsid w:val="00156BEF"/>
    <w:rsid w:val="00157D0B"/>
    <w:rsid w:val="00157E4A"/>
    <w:rsid w:val="00160578"/>
    <w:rsid w:val="00160B6F"/>
    <w:rsid w:val="00160C99"/>
    <w:rsid w:val="00160E78"/>
    <w:rsid w:val="00161FED"/>
    <w:rsid w:val="001622A5"/>
    <w:rsid w:val="001623AB"/>
    <w:rsid w:val="001624DE"/>
    <w:rsid w:val="00163C14"/>
    <w:rsid w:val="001643B5"/>
    <w:rsid w:val="001644C0"/>
    <w:rsid w:val="00164EE3"/>
    <w:rsid w:val="0016501B"/>
    <w:rsid w:val="001654D0"/>
    <w:rsid w:val="0016552B"/>
    <w:rsid w:val="00166548"/>
    <w:rsid w:val="001667E2"/>
    <w:rsid w:val="00166B7F"/>
    <w:rsid w:val="00166DAB"/>
    <w:rsid w:val="00166F2A"/>
    <w:rsid w:val="001670D5"/>
    <w:rsid w:val="00167AC6"/>
    <w:rsid w:val="001700B7"/>
    <w:rsid w:val="00170C88"/>
    <w:rsid w:val="00171358"/>
    <w:rsid w:val="00171B26"/>
    <w:rsid w:val="00171D1B"/>
    <w:rsid w:val="00171D42"/>
    <w:rsid w:val="00172599"/>
    <w:rsid w:val="00172E8B"/>
    <w:rsid w:val="00173824"/>
    <w:rsid w:val="001738D8"/>
    <w:rsid w:val="00173980"/>
    <w:rsid w:val="00173CC6"/>
    <w:rsid w:val="00173E1A"/>
    <w:rsid w:val="00173E6F"/>
    <w:rsid w:val="00173F66"/>
    <w:rsid w:val="00174439"/>
    <w:rsid w:val="001744D1"/>
    <w:rsid w:val="00174921"/>
    <w:rsid w:val="00174CC9"/>
    <w:rsid w:val="00174DC8"/>
    <w:rsid w:val="0017570F"/>
    <w:rsid w:val="0017575D"/>
    <w:rsid w:val="00175C5F"/>
    <w:rsid w:val="001762BC"/>
    <w:rsid w:val="0017666B"/>
    <w:rsid w:val="00176E48"/>
    <w:rsid w:val="00177058"/>
    <w:rsid w:val="001770D9"/>
    <w:rsid w:val="001778B2"/>
    <w:rsid w:val="00177BA5"/>
    <w:rsid w:val="00177C44"/>
    <w:rsid w:val="0018001E"/>
    <w:rsid w:val="001805B6"/>
    <w:rsid w:val="00180FB6"/>
    <w:rsid w:val="00181024"/>
    <w:rsid w:val="00181177"/>
    <w:rsid w:val="001813E0"/>
    <w:rsid w:val="0018167E"/>
    <w:rsid w:val="00181A34"/>
    <w:rsid w:val="0018207B"/>
    <w:rsid w:val="0018217D"/>
    <w:rsid w:val="00182CC6"/>
    <w:rsid w:val="00182F0A"/>
    <w:rsid w:val="001830D3"/>
    <w:rsid w:val="00183680"/>
    <w:rsid w:val="00183717"/>
    <w:rsid w:val="001841BE"/>
    <w:rsid w:val="0018459F"/>
    <w:rsid w:val="00184741"/>
    <w:rsid w:val="001849FA"/>
    <w:rsid w:val="00184A2E"/>
    <w:rsid w:val="00184A7B"/>
    <w:rsid w:val="001854BE"/>
    <w:rsid w:val="0018569E"/>
    <w:rsid w:val="00185BFE"/>
    <w:rsid w:val="00185DC8"/>
    <w:rsid w:val="0018616A"/>
    <w:rsid w:val="00186415"/>
    <w:rsid w:val="001866A8"/>
    <w:rsid w:val="00186923"/>
    <w:rsid w:val="001872AC"/>
    <w:rsid w:val="00187BDA"/>
    <w:rsid w:val="00187C90"/>
    <w:rsid w:val="00187CEE"/>
    <w:rsid w:val="00190AB5"/>
    <w:rsid w:val="00190B3E"/>
    <w:rsid w:val="00190C4F"/>
    <w:rsid w:val="00190FF0"/>
    <w:rsid w:val="00191776"/>
    <w:rsid w:val="00192912"/>
    <w:rsid w:val="00192D92"/>
    <w:rsid w:val="001938D7"/>
    <w:rsid w:val="0019401D"/>
    <w:rsid w:val="001945E7"/>
    <w:rsid w:val="00194996"/>
    <w:rsid w:val="00194997"/>
    <w:rsid w:val="00195F1A"/>
    <w:rsid w:val="00196E70"/>
    <w:rsid w:val="00196ED1"/>
    <w:rsid w:val="00197590"/>
    <w:rsid w:val="001A119B"/>
    <w:rsid w:val="001A12B0"/>
    <w:rsid w:val="001A1804"/>
    <w:rsid w:val="001A1C5D"/>
    <w:rsid w:val="001A310D"/>
    <w:rsid w:val="001A322F"/>
    <w:rsid w:val="001A3DA8"/>
    <w:rsid w:val="001A3DC7"/>
    <w:rsid w:val="001A3EDB"/>
    <w:rsid w:val="001A426F"/>
    <w:rsid w:val="001A4CFC"/>
    <w:rsid w:val="001A53D2"/>
    <w:rsid w:val="001A58EE"/>
    <w:rsid w:val="001A5981"/>
    <w:rsid w:val="001A5CF6"/>
    <w:rsid w:val="001A6274"/>
    <w:rsid w:val="001A6C49"/>
    <w:rsid w:val="001A6CC8"/>
    <w:rsid w:val="001A7580"/>
    <w:rsid w:val="001A7A35"/>
    <w:rsid w:val="001A7AD9"/>
    <w:rsid w:val="001A7B40"/>
    <w:rsid w:val="001A7E92"/>
    <w:rsid w:val="001B00F6"/>
    <w:rsid w:val="001B03CD"/>
    <w:rsid w:val="001B03F1"/>
    <w:rsid w:val="001B05BE"/>
    <w:rsid w:val="001B063B"/>
    <w:rsid w:val="001B0FCB"/>
    <w:rsid w:val="001B0FDA"/>
    <w:rsid w:val="001B11F2"/>
    <w:rsid w:val="001B21EE"/>
    <w:rsid w:val="001B2476"/>
    <w:rsid w:val="001B25E1"/>
    <w:rsid w:val="001B2669"/>
    <w:rsid w:val="001B2B07"/>
    <w:rsid w:val="001B2DC6"/>
    <w:rsid w:val="001B2ED8"/>
    <w:rsid w:val="001B494E"/>
    <w:rsid w:val="001B4C93"/>
    <w:rsid w:val="001B4F96"/>
    <w:rsid w:val="001B5B80"/>
    <w:rsid w:val="001B5C97"/>
    <w:rsid w:val="001B611E"/>
    <w:rsid w:val="001B72D4"/>
    <w:rsid w:val="001C01C8"/>
    <w:rsid w:val="001C04F6"/>
    <w:rsid w:val="001C0902"/>
    <w:rsid w:val="001C0A1F"/>
    <w:rsid w:val="001C0F77"/>
    <w:rsid w:val="001C1382"/>
    <w:rsid w:val="001C142C"/>
    <w:rsid w:val="001C1F99"/>
    <w:rsid w:val="001C202D"/>
    <w:rsid w:val="001C20B7"/>
    <w:rsid w:val="001C2125"/>
    <w:rsid w:val="001C213F"/>
    <w:rsid w:val="001C2222"/>
    <w:rsid w:val="001C2636"/>
    <w:rsid w:val="001C286B"/>
    <w:rsid w:val="001C339C"/>
    <w:rsid w:val="001C3832"/>
    <w:rsid w:val="001C41A6"/>
    <w:rsid w:val="001C49A2"/>
    <w:rsid w:val="001C57CA"/>
    <w:rsid w:val="001C58CD"/>
    <w:rsid w:val="001C5B28"/>
    <w:rsid w:val="001C641C"/>
    <w:rsid w:val="001C68F0"/>
    <w:rsid w:val="001C6A4B"/>
    <w:rsid w:val="001C6B87"/>
    <w:rsid w:val="001C7935"/>
    <w:rsid w:val="001C7BBD"/>
    <w:rsid w:val="001C7CD2"/>
    <w:rsid w:val="001C7E3A"/>
    <w:rsid w:val="001D0A49"/>
    <w:rsid w:val="001D0CD0"/>
    <w:rsid w:val="001D155A"/>
    <w:rsid w:val="001D19B9"/>
    <w:rsid w:val="001D1A1B"/>
    <w:rsid w:val="001D2458"/>
    <w:rsid w:val="001D284A"/>
    <w:rsid w:val="001D366A"/>
    <w:rsid w:val="001D38C7"/>
    <w:rsid w:val="001D4D3F"/>
    <w:rsid w:val="001D5366"/>
    <w:rsid w:val="001D607D"/>
    <w:rsid w:val="001D62C0"/>
    <w:rsid w:val="001D62C1"/>
    <w:rsid w:val="001D65EA"/>
    <w:rsid w:val="001D65EE"/>
    <w:rsid w:val="001D7D04"/>
    <w:rsid w:val="001E007C"/>
    <w:rsid w:val="001E035D"/>
    <w:rsid w:val="001E0911"/>
    <w:rsid w:val="001E0CAF"/>
    <w:rsid w:val="001E0E21"/>
    <w:rsid w:val="001E0EE7"/>
    <w:rsid w:val="001E1C20"/>
    <w:rsid w:val="001E1C89"/>
    <w:rsid w:val="001E200A"/>
    <w:rsid w:val="001E2205"/>
    <w:rsid w:val="001E2CC3"/>
    <w:rsid w:val="001E30DB"/>
    <w:rsid w:val="001E353C"/>
    <w:rsid w:val="001E39DF"/>
    <w:rsid w:val="001E3A91"/>
    <w:rsid w:val="001E4180"/>
    <w:rsid w:val="001E4454"/>
    <w:rsid w:val="001E4517"/>
    <w:rsid w:val="001E46D8"/>
    <w:rsid w:val="001E4918"/>
    <w:rsid w:val="001E49AD"/>
    <w:rsid w:val="001E4E84"/>
    <w:rsid w:val="001E5578"/>
    <w:rsid w:val="001E58B3"/>
    <w:rsid w:val="001E5A1A"/>
    <w:rsid w:val="001E5F8A"/>
    <w:rsid w:val="001E66A0"/>
    <w:rsid w:val="001E6C17"/>
    <w:rsid w:val="001E6C3A"/>
    <w:rsid w:val="001E6C54"/>
    <w:rsid w:val="001E6E83"/>
    <w:rsid w:val="001E7496"/>
    <w:rsid w:val="001E759B"/>
    <w:rsid w:val="001E7F73"/>
    <w:rsid w:val="001F015A"/>
    <w:rsid w:val="001F01E7"/>
    <w:rsid w:val="001F04C6"/>
    <w:rsid w:val="001F04FB"/>
    <w:rsid w:val="001F075D"/>
    <w:rsid w:val="001F0984"/>
    <w:rsid w:val="001F09F5"/>
    <w:rsid w:val="001F1801"/>
    <w:rsid w:val="001F1808"/>
    <w:rsid w:val="001F18B7"/>
    <w:rsid w:val="001F18D0"/>
    <w:rsid w:val="001F1A2B"/>
    <w:rsid w:val="001F2104"/>
    <w:rsid w:val="001F21FB"/>
    <w:rsid w:val="001F23A0"/>
    <w:rsid w:val="001F2421"/>
    <w:rsid w:val="001F24CF"/>
    <w:rsid w:val="001F25DD"/>
    <w:rsid w:val="001F2794"/>
    <w:rsid w:val="001F2885"/>
    <w:rsid w:val="001F2B29"/>
    <w:rsid w:val="001F2E36"/>
    <w:rsid w:val="001F2ED0"/>
    <w:rsid w:val="001F3F5F"/>
    <w:rsid w:val="001F40FC"/>
    <w:rsid w:val="001F4240"/>
    <w:rsid w:val="001F4EA9"/>
    <w:rsid w:val="001F537F"/>
    <w:rsid w:val="001F6028"/>
    <w:rsid w:val="001F6089"/>
    <w:rsid w:val="001F668A"/>
    <w:rsid w:val="001F6E9D"/>
    <w:rsid w:val="001F703D"/>
    <w:rsid w:val="001F7477"/>
    <w:rsid w:val="0020064C"/>
    <w:rsid w:val="00200659"/>
    <w:rsid w:val="00200A5E"/>
    <w:rsid w:val="00200EED"/>
    <w:rsid w:val="002012C1"/>
    <w:rsid w:val="002017DF"/>
    <w:rsid w:val="00201956"/>
    <w:rsid w:val="00202209"/>
    <w:rsid w:val="00202322"/>
    <w:rsid w:val="00202395"/>
    <w:rsid w:val="00202969"/>
    <w:rsid w:val="00203053"/>
    <w:rsid w:val="00203815"/>
    <w:rsid w:val="00203E16"/>
    <w:rsid w:val="002048DB"/>
    <w:rsid w:val="002052CD"/>
    <w:rsid w:val="002059AE"/>
    <w:rsid w:val="00205EEF"/>
    <w:rsid w:val="0020605F"/>
    <w:rsid w:val="0020636C"/>
    <w:rsid w:val="00206480"/>
    <w:rsid w:val="00206714"/>
    <w:rsid w:val="00206DF4"/>
    <w:rsid w:val="002077A7"/>
    <w:rsid w:val="00207931"/>
    <w:rsid w:val="002079AB"/>
    <w:rsid w:val="00207AEC"/>
    <w:rsid w:val="00210C27"/>
    <w:rsid w:val="00210F0A"/>
    <w:rsid w:val="00211714"/>
    <w:rsid w:val="00211B1A"/>
    <w:rsid w:val="00211C4D"/>
    <w:rsid w:val="00211FA7"/>
    <w:rsid w:val="00212D4D"/>
    <w:rsid w:val="00212D8E"/>
    <w:rsid w:val="002131CE"/>
    <w:rsid w:val="00213CE2"/>
    <w:rsid w:val="00214A9A"/>
    <w:rsid w:val="00214AE1"/>
    <w:rsid w:val="00214BEC"/>
    <w:rsid w:val="00215110"/>
    <w:rsid w:val="002153D9"/>
    <w:rsid w:val="00215659"/>
    <w:rsid w:val="0021569B"/>
    <w:rsid w:val="00215B8D"/>
    <w:rsid w:val="00215E09"/>
    <w:rsid w:val="002160A3"/>
    <w:rsid w:val="002162C8"/>
    <w:rsid w:val="002163AC"/>
    <w:rsid w:val="00216DC1"/>
    <w:rsid w:val="002171DC"/>
    <w:rsid w:val="002174D3"/>
    <w:rsid w:val="00220181"/>
    <w:rsid w:val="0022033D"/>
    <w:rsid w:val="00220637"/>
    <w:rsid w:val="002211C5"/>
    <w:rsid w:val="00221BF7"/>
    <w:rsid w:val="00222140"/>
    <w:rsid w:val="002223C3"/>
    <w:rsid w:val="0022265D"/>
    <w:rsid w:val="002229D3"/>
    <w:rsid w:val="00222ADA"/>
    <w:rsid w:val="0022312E"/>
    <w:rsid w:val="002235BF"/>
    <w:rsid w:val="002237A6"/>
    <w:rsid w:val="00223AFC"/>
    <w:rsid w:val="00223C13"/>
    <w:rsid w:val="00223E41"/>
    <w:rsid w:val="002246CC"/>
    <w:rsid w:val="00224713"/>
    <w:rsid w:val="002249A7"/>
    <w:rsid w:val="002262DD"/>
    <w:rsid w:val="002274EE"/>
    <w:rsid w:val="0023060E"/>
    <w:rsid w:val="00230827"/>
    <w:rsid w:val="0023106F"/>
    <w:rsid w:val="00231892"/>
    <w:rsid w:val="00231C66"/>
    <w:rsid w:val="00231D56"/>
    <w:rsid w:val="00231F6E"/>
    <w:rsid w:val="00232132"/>
    <w:rsid w:val="00232A0A"/>
    <w:rsid w:val="00232C21"/>
    <w:rsid w:val="002337AC"/>
    <w:rsid w:val="002338C3"/>
    <w:rsid w:val="00233D8B"/>
    <w:rsid w:val="00234394"/>
    <w:rsid w:val="002343AF"/>
    <w:rsid w:val="00234747"/>
    <w:rsid w:val="00234CF5"/>
    <w:rsid w:val="002353F8"/>
    <w:rsid w:val="0023561D"/>
    <w:rsid w:val="00235782"/>
    <w:rsid w:val="002357E4"/>
    <w:rsid w:val="002365EE"/>
    <w:rsid w:val="0023674E"/>
    <w:rsid w:val="0023675D"/>
    <w:rsid w:val="002367AB"/>
    <w:rsid w:val="00236A1A"/>
    <w:rsid w:val="00236BD8"/>
    <w:rsid w:val="00236DA3"/>
    <w:rsid w:val="0023753D"/>
    <w:rsid w:val="00237684"/>
    <w:rsid w:val="00240134"/>
    <w:rsid w:val="00240A90"/>
    <w:rsid w:val="00240B53"/>
    <w:rsid w:val="00240DCF"/>
    <w:rsid w:val="00240FE7"/>
    <w:rsid w:val="00241AC4"/>
    <w:rsid w:val="00242196"/>
    <w:rsid w:val="00242700"/>
    <w:rsid w:val="00242705"/>
    <w:rsid w:val="0024279A"/>
    <w:rsid w:val="00242D74"/>
    <w:rsid w:val="00242F66"/>
    <w:rsid w:val="00243586"/>
    <w:rsid w:val="00243708"/>
    <w:rsid w:val="00243B6B"/>
    <w:rsid w:val="00243D71"/>
    <w:rsid w:val="002440DB"/>
    <w:rsid w:val="00244571"/>
    <w:rsid w:val="002445D2"/>
    <w:rsid w:val="002447F4"/>
    <w:rsid w:val="0024483E"/>
    <w:rsid w:val="00244C1A"/>
    <w:rsid w:val="00244CB8"/>
    <w:rsid w:val="0024508A"/>
    <w:rsid w:val="00245210"/>
    <w:rsid w:val="0024564A"/>
    <w:rsid w:val="00245F55"/>
    <w:rsid w:val="00245FDB"/>
    <w:rsid w:val="00246188"/>
    <w:rsid w:val="002463A6"/>
    <w:rsid w:val="002464AA"/>
    <w:rsid w:val="002464CF"/>
    <w:rsid w:val="00246D59"/>
    <w:rsid w:val="00246EEF"/>
    <w:rsid w:val="00246F4B"/>
    <w:rsid w:val="00246FD2"/>
    <w:rsid w:val="00247020"/>
    <w:rsid w:val="002470A5"/>
    <w:rsid w:val="00247386"/>
    <w:rsid w:val="00247434"/>
    <w:rsid w:val="00247865"/>
    <w:rsid w:val="00247962"/>
    <w:rsid w:val="00247997"/>
    <w:rsid w:val="002505F4"/>
    <w:rsid w:val="00250682"/>
    <w:rsid w:val="00251120"/>
    <w:rsid w:val="0025165C"/>
    <w:rsid w:val="00251920"/>
    <w:rsid w:val="00251D97"/>
    <w:rsid w:val="00252580"/>
    <w:rsid w:val="0025264A"/>
    <w:rsid w:val="002529E1"/>
    <w:rsid w:val="00252B38"/>
    <w:rsid w:val="002534B4"/>
    <w:rsid w:val="002534CE"/>
    <w:rsid w:val="00253749"/>
    <w:rsid w:val="00253A74"/>
    <w:rsid w:val="00253C96"/>
    <w:rsid w:val="002540C1"/>
    <w:rsid w:val="0025445C"/>
    <w:rsid w:val="002547F4"/>
    <w:rsid w:val="002554AC"/>
    <w:rsid w:val="002555A4"/>
    <w:rsid w:val="002555C0"/>
    <w:rsid w:val="00255625"/>
    <w:rsid w:val="00255CC7"/>
    <w:rsid w:val="00255DBF"/>
    <w:rsid w:val="002563D3"/>
    <w:rsid w:val="00256701"/>
    <w:rsid w:val="002568F2"/>
    <w:rsid w:val="00256A84"/>
    <w:rsid w:val="002576A4"/>
    <w:rsid w:val="00257B39"/>
    <w:rsid w:val="00257F80"/>
    <w:rsid w:val="0026101E"/>
    <w:rsid w:val="002612EA"/>
    <w:rsid w:val="00261518"/>
    <w:rsid w:val="0026194D"/>
    <w:rsid w:val="002621A9"/>
    <w:rsid w:val="002626B3"/>
    <w:rsid w:val="00262A39"/>
    <w:rsid w:val="00262C88"/>
    <w:rsid w:val="00262F3F"/>
    <w:rsid w:val="002636BA"/>
    <w:rsid w:val="0026392C"/>
    <w:rsid w:val="002642D4"/>
    <w:rsid w:val="00264E30"/>
    <w:rsid w:val="00264FCA"/>
    <w:rsid w:val="0026568D"/>
    <w:rsid w:val="002657F8"/>
    <w:rsid w:val="002659B4"/>
    <w:rsid w:val="00265D22"/>
    <w:rsid w:val="00265D5D"/>
    <w:rsid w:val="00266434"/>
    <w:rsid w:val="00266557"/>
    <w:rsid w:val="0026658D"/>
    <w:rsid w:val="00266624"/>
    <w:rsid w:val="00266E0B"/>
    <w:rsid w:val="00266E48"/>
    <w:rsid w:val="00266ECC"/>
    <w:rsid w:val="00266F3E"/>
    <w:rsid w:val="00267343"/>
    <w:rsid w:val="00267A18"/>
    <w:rsid w:val="00267A51"/>
    <w:rsid w:val="002700DA"/>
    <w:rsid w:val="00271773"/>
    <w:rsid w:val="00271BCD"/>
    <w:rsid w:val="00271CE7"/>
    <w:rsid w:val="00271DD0"/>
    <w:rsid w:val="0027216A"/>
    <w:rsid w:val="00272524"/>
    <w:rsid w:val="00272A61"/>
    <w:rsid w:val="00272A72"/>
    <w:rsid w:val="00272B64"/>
    <w:rsid w:val="002730B0"/>
    <w:rsid w:val="00273661"/>
    <w:rsid w:val="002736E8"/>
    <w:rsid w:val="002742AF"/>
    <w:rsid w:val="002747F2"/>
    <w:rsid w:val="0027521D"/>
    <w:rsid w:val="0027555A"/>
    <w:rsid w:val="002757E6"/>
    <w:rsid w:val="002763E0"/>
    <w:rsid w:val="002765DD"/>
    <w:rsid w:val="00276DF5"/>
    <w:rsid w:val="00277528"/>
    <w:rsid w:val="00277667"/>
    <w:rsid w:val="002779F6"/>
    <w:rsid w:val="002803C9"/>
    <w:rsid w:val="00280410"/>
    <w:rsid w:val="00280C9B"/>
    <w:rsid w:val="0028139F"/>
    <w:rsid w:val="0028140F"/>
    <w:rsid w:val="00281485"/>
    <w:rsid w:val="00281BD8"/>
    <w:rsid w:val="00281D8D"/>
    <w:rsid w:val="00282138"/>
    <w:rsid w:val="0028226A"/>
    <w:rsid w:val="002822FE"/>
    <w:rsid w:val="002828DB"/>
    <w:rsid w:val="00282B8A"/>
    <w:rsid w:val="0028335B"/>
    <w:rsid w:val="0028390A"/>
    <w:rsid w:val="00283FC9"/>
    <w:rsid w:val="00284ABE"/>
    <w:rsid w:val="00284C5D"/>
    <w:rsid w:val="00284E8A"/>
    <w:rsid w:val="00285B09"/>
    <w:rsid w:val="00285CDC"/>
    <w:rsid w:val="00285FED"/>
    <w:rsid w:val="002863FE"/>
    <w:rsid w:val="00286E33"/>
    <w:rsid w:val="00286ECA"/>
    <w:rsid w:val="002876C5"/>
    <w:rsid w:val="00287B06"/>
    <w:rsid w:val="00290189"/>
    <w:rsid w:val="0029047B"/>
    <w:rsid w:val="00290772"/>
    <w:rsid w:val="00290D0D"/>
    <w:rsid w:val="002911A1"/>
    <w:rsid w:val="00291367"/>
    <w:rsid w:val="0029140A"/>
    <w:rsid w:val="00291890"/>
    <w:rsid w:val="0029269E"/>
    <w:rsid w:val="0029288D"/>
    <w:rsid w:val="00292DD5"/>
    <w:rsid w:val="00293B0D"/>
    <w:rsid w:val="00293EDF"/>
    <w:rsid w:val="0029412B"/>
    <w:rsid w:val="0029412F"/>
    <w:rsid w:val="002948EB"/>
    <w:rsid w:val="002949FE"/>
    <w:rsid w:val="00295084"/>
    <w:rsid w:val="00295613"/>
    <w:rsid w:val="00296585"/>
    <w:rsid w:val="00296B0B"/>
    <w:rsid w:val="00297332"/>
    <w:rsid w:val="00297C09"/>
    <w:rsid w:val="00297FF3"/>
    <w:rsid w:val="002A001F"/>
    <w:rsid w:val="002A0043"/>
    <w:rsid w:val="002A0250"/>
    <w:rsid w:val="002A1137"/>
    <w:rsid w:val="002A1259"/>
    <w:rsid w:val="002A1349"/>
    <w:rsid w:val="002A181E"/>
    <w:rsid w:val="002A1A6F"/>
    <w:rsid w:val="002A24DE"/>
    <w:rsid w:val="002A2828"/>
    <w:rsid w:val="002A3B18"/>
    <w:rsid w:val="002A4509"/>
    <w:rsid w:val="002A47DA"/>
    <w:rsid w:val="002A505F"/>
    <w:rsid w:val="002A517E"/>
    <w:rsid w:val="002A58BD"/>
    <w:rsid w:val="002A5B09"/>
    <w:rsid w:val="002A6791"/>
    <w:rsid w:val="002A6D87"/>
    <w:rsid w:val="002A7935"/>
    <w:rsid w:val="002A7BE2"/>
    <w:rsid w:val="002A7F8A"/>
    <w:rsid w:val="002A7FAF"/>
    <w:rsid w:val="002B0199"/>
    <w:rsid w:val="002B1187"/>
    <w:rsid w:val="002B15A7"/>
    <w:rsid w:val="002B1C78"/>
    <w:rsid w:val="002B1CE5"/>
    <w:rsid w:val="002B274D"/>
    <w:rsid w:val="002B2A25"/>
    <w:rsid w:val="002B2D94"/>
    <w:rsid w:val="002B30FF"/>
    <w:rsid w:val="002B311A"/>
    <w:rsid w:val="002B36EB"/>
    <w:rsid w:val="002B37BB"/>
    <w:rsid w:val="002B3FB0"/>
    <w:rsid w:val="002B40C8"/>
    <w:rsid w:val="002B472B"/>
    <w:rsid w:val="002B4DBF"/>
    <w:rsid w:val="002B5D7D"/>
    <w:rsid w:val="002B5DC8"/>
    <w:rsid w:val="002B77A3"/>
    <w:rsid w:val="002C09A5"/>
    <w:rsid w:val="002C0C0C"/>
    <w:rsid w:val="002C0D40"/>
    <w:rsid w:val="002C0FA0"/>
    <w:rsid w:val="002C108B"/>
    <w:rsid w:val="002C1311"/>
    <w:rsid w:val="002C2909"/>
    <w:rsid w:val="002C2983"/>
    <w:rsid w:val="002C3809"/>
    <w:rsid w:val="002C3B55"/>
    <w:rsid w:val="002C40D3"/>
    <w:rsid w:val="002C4597"/>
    <w:rsid w:val="002C4642"/>
    <w:rsid w:val="002C47BA"/>
    <w:rsid w:val="002C4E6D"/>
    <w:rsid w:val="002C5583"/>
    <w:rsid w:val="002C5606"/>
    <w:rsid w:val="002C57EB"/>
    <w:rsid w:val="002C5BD2"/>
    <w:rsid w:val="002C6072"/>
    <w:rsid w:val="002C6147"/>
    <w:rsid w:val="002C6169"/>
    <w:rsid w:val="002C6252"/>
    <w:rsid w:val="002C6C0B"/>
    <w:rsid w:val="002C6D27"/>
    <w:rsid w:val="002C7012"/>
    <w:rsid w:val="002C75CF"/>
    <w:rsid w:val="002D00EA"/>
    <w:rsid w:val="002D0126"/>
    <w:rsid w:val="002D0B8E"/>
    <w:rsid w:val="002D0F03"/>
    <w:rsid w:val="002D1056"/>
    <w:rsid w:val="002D1A19"/>
    <w:rsid w:val="002D1B63"/>
    <w:rsid w:val="002D204F"/>
    <w:rsid w:val="002D2383"/>
    <w:rsid w:val="002D25B1"/>
    <w:rsid w:val="002D2696"/>
    <w:rsid w:val="002D28EC"/>
    <w:rsid w:val="002D2EAC"/>
    <w:rsid w:val="002D2F34"/>
    <w:rsid w:val="002D34E1"/>
    <w:rsid w:val="002D3538"/>
    <w:rsid w:val="002D35EC"/>
    <w:rsid w:val="002D46D2"/>
    <w:rsid w:val="002D4B94"/>
    <w:rsid w:val="002D4CD2"/>
    <w:rsid w:val="002D4E2C"/>
    <w:rsid w:val="002D5235"/>
    <w:rsid w:val="002D526B"/>
    <w:rsid w:val="002D537A"/>
    <w:rsid w:val="002D54FF"/>
    <w:rsid w:val="002D56E7"/>
    <w:rsid w:val="002D58D9"/>
    <w:rsid w:val="002D5E5A"/>
    <w:rsid w:val="002D611B"/>
    <w:rsid w:val="002D6260"/>
    <w:rsid w:val="002D6558"/>
    <w:rsid w:val="002D6688"/>
    <w:rsid w:val="002D6993"/>
    <w:rsid w:val="002D6E3C"/>
    <w:rsid w:val="002D7122"/>
    <w:rsid w:val="002D740E"/>
    <w:rsid w:val="002D7CEF"/>
    <w:rsid w:val="002E0364"/>
    <w:rsid w:val="002E0606"/>
    <w:rsid w:val="002E0C29"/>
    <w:rsid w:val="002E141F"/>
    <w:rsid w:val="002E21EA"/>
    <w:rsid w:val="002E27D2"/>
    <w:rsid w:val="002E38BB"/>
    <w:rsid w:val="002E3B3D"/>
    <w:rsid w:val="002E4251"/>
    <w:rsid w:val="002E4B2F"/>
    <w:rsid w:val="002E4CB6"/>
    <w:rsid w:val="002E5AF5"/>
    <w:rsid w:val="002E60B5"/>
    <w:rsid w:val="002E617F"/>
    <w:rsid w:val="002E667B"/>
    <w:rsid w:val="002E6B84"/>
    <w:rsid w:val="002E6D98"/>
    <w:rsid w:val="002E734A"/>
    <w:rsid w:val="002E78E9"/>
    <w:rsid w:val="002E7B7E"/>
    <w:rsid w:val="002E7CE8"/>
    <w:rsid w:val="002F035A"/>
    <w:rsid w:val="002F05B2"/>
    <w:rsid w:val="002F0A2F"/>
    <w:rsid w:val="002F0A9F"/>
    <w:rsid w:val="002F0E4A"/>
    <w:rsid w:val="002F0F52"/>
    <w:rsid w:val="002F1B1C"/>
    <w:rsid w:val="002F1D4B"/>
    <w:rsid w:val="002F1F2A"/>
    <w:rsid w:val="002F2ADB"/>
    <w:rsid w:val="002F2ADC"/>
    <w:rsid w:val="002F2DFC"/>
    <w:rsid w:val="002F30C0"/>
    <w:rsid w:val="002F4766"/>
    <w:rsid w:val="002F4774"/>
    <w:rsid w:val="002F4C1F"/>
    <w:rsid w:val="002F4DAE"/>
    <w:rsid w:val="002F4DD9"/>
    <w:rsid w:val="002F51B0"/>
    <w:rsid w:val="002F537B"/>
    <w:rsid w:val="002F5499"/>
    <w:rsid w:val="002F54F5"/>
    <w:rsid w:val="002F57F5"/>
    <w:rsid w:val="002F5A65"/>
    <w:rsid w:val="002F6218"/>
    <w:rsid w:val="002F62AA"/>
    <w:rsid w:val="002F6366"/>
    <w:rsid w:val="002F6423"/>
    <w:rsid w:val="002F6439"/>
    <w:rsid w:val="002F6995"/>
    <w:rsid w:val="002F6A7F"/>
    <w:rsid w:val="002F70D1"/>
    <w:rsid w:val="002F73FA"/>
    <w:rsid w:val="002F7E84"/>
    <w:rsid w:val="00300410"/>
    <w:rsid w:val="0030065C"/>
    <w:rsid w:val="00300766"/>
    <w:rsid w:val="00300D52"/>
    <w:rsid w:val="00300EFF"/>
    <w:rsid w:val="00300FB4"/>
    <w:rsid w:val="00300FB6"/>
    <w:rsid w:val="00301690"/>
    <w:rsid w:val="00301831"/>
    <w:rsid w:val="003021CE"/>
    <w:rsid w:val="003022C6"/>
    <w:rsid w:val="00302660"/>
    <w:rsid w:val="00302D63"/>
    <w:rsid w:val="003031D7"/>
    <w:rsid w:val="003032FC"/>
    <w:rsid w:val="003039DE"/>
    <w:rsid w:val="00303C18"/>
    <w:rsid w:val="00303F90"/>
    <w:rsid w:val="00304061"/>
    <w:rsid w:val="0030477A"/>
    <w:rsid w:val="003049ED"/>
    <w:rsid w:val="00304FB5"/>
    <w:rsid w:val="00305081"/>
    <w:rsid w:val="003052C9"/>
    <w:rsid w:val="00305399"/>
    <w:rsid w:val="0030556A"/>
    <w:rsid w:val="00305C1A"/>
    <w:rsid w:val="00305F97"/>
    <w:rsid w:val="00306A44"/>
    <w:rsid w:val="00307236"/>
    <w:rsid w:val="0030797D"/>
    <w:rsid w:val="00307B28"/>
    <w:rsid w:val="00310260"/>
    <w:rsid w:val="003102BA"/>
    <w:rsid w:val="0031037E"/>
    <w:rsid w:val="003104DC"/>
    <w:rsid w:val="00310D6D"/>
    <w:rsid w:val="00311436"/>
    <w:rsid w:val="0031179B"/>
    <w:rsid w:val="00311AF4"/>
    <w:rsid w:val="00311FCE"/>
    <w:rsid w:val="00312051"/>
    <w:rsid w:val="003122D2"/>
    <w:rsid w:val="003125C1"/>
    <w:rsid w:val="003127D7"/>
    <w:rsid w:val="00312A6A"/>
    <w:rsid w:val="00312D3D"/>
    <w:rsid w:val="0031331C"/>
    <w:rsid w:val="003136E4"/>
    <w:rsid w:val="00313BF1"/>
    <w:rsid w:val="00314920"/>
    <w:rsid w:val="003152A5"/>
    <w:rsid w:val="003154A4"/>
    <w:rsid w:val="003154E4"/>
    <w:rsid w:val="00315950"/>
    <w:rsid w:val="00315B9D"/>
    <w:rsid w:val="003162CD"/>
    <w:rsid w:val="00316AE3"/>
    <w:rsid w:val="00316B94"/>
    <w:rsid w:val="00316B9D"/>
    <w:rsid w:val="00316EBC"/>
    <w:rsid w:val="0031795B"/>
    <w:rsid w:val="00317A61"/>
    <w:rsid w:val="0032002B"/>
    <w:rsid w:val="00320A16"/>
    <w:rsid w:val="00320FC9"/>
    <w:rsid w:val="0032109E"/>
    <w:rsid w:val="00321FBD"/>
    <w:rsid w:val="003229C8"/>
    <w:rsid w:val="003234E4"/>
    <w:rsid w:val="00323B20"/>
    <w:rsid w:val="00323BBC"/>
    <w:rsid w:val="003244A6"/>
    <w:rsid w:val="0032477C"/>
    <w:rsid w:val="003247CC"/>
    <w:rsid w:val="00324BAF"/>
    <w:rsid w:val="00325758"/>
    <w:rsid w:val="00325C75"/>
    <w:rsid w:val="00325F81"/>
    <w:rsid w:val="00326CE7"/>
    <w:rsid w:val="00326EF0"/>
    <w:rsid w:val="00327667"/>
    <w:rsid w:val="003276ED"/>
    <w:rsid w:val="00327735"/>
    <w:rsid w:val="00327E1F"/>
    <w:rsid w:val="00330387"/>
    <w:rsid w:val="003303E1"/>
    <w:rsid w:val="00330479"/>
    <w:rsid w:val="003305B0"/>
    <w:rsid w:val="00330BB9"/>
    <w:rsid w:val="00332DD1"/>
    <w:rsid w:val="0033319C"/>
    <w:rsid w:val="00333365"/>
    <w:rsid w:val="00333826"/>
    <w:rsid w:val="003338BA"/>
    <w:rsid w:val="00333FAC"/>
    <w:rsid w:val="00334423"/>
    <w:rsid w:val="0033473F"/>
    <w:rsid w:val="00334F4D"/>
    <w:rsid w:val="003351DC"/>
    <w:rsid w:val="003354D6"/>
    <w:rsid w:val="003355FA"/>
    <w:rsid w:val="003358CC"/>
    <w:rsid w:val="00335A16"/>
    <w:rsid w:val="00335A6A"/>
    <w:rsid w:val="00335C1E"/>
    <w:rsid w:val="00335E6F"/>
    <w:rsid w:val="00336BD8"/>
    <w:rsid w:val="003376C2"/>
    <w:rsid w:val="0033770B"/>
    <w:rsid w:val="003377D5"/>
    <w:rsid w:val="00337E23"/>
    <w:rsid w:val="003403A4"/>
    <w:rsid w:val="0034095C"/>
    <w:rsid w:val="00341197"/>
    <w:rsid w:val="003418D8"/>
    <w:rsid w:val="003418EA"/>
    <w:rsid w:val="00342289"/>
    <w:rsid w:val="00342445"/>
    <w:rsid w:val="0034257A"/>
    <w:rsid w:val="00342D3A"/>
    <w:rsid w:val="0034303D"/>
    <w:rsid w:val="003433C3"/>
    <w:rsid w:val="00343803"/>
    <w:rsid w:val="003446E1"/>
    <w:rsid w:val="003448A0"/>
    <w:rsid w:val="00344E43"/>
    <w:rsid w:val="00344EC2"/>
    <w:rsid w:val="003453F9"/>
    <w:rsid w:val="003454FC"/>
    <w:rsid w:val="003455A3"/>
    <w:rsid w:val="003461FF"/>
    <w:rsid w:val="00346FAB"/>
    <w:rsid w:val="0034702A"/>
    <w:rsid w:val="003472DA"/>
    <w:rsid w:val="003475ED"/>
    <w:rsid w:val="00347DCC"/>
    <w:rsid w:val="0035084D"/>
    <w:rsid w:val="00350D34"/>
    <w:rsid w:val="00351576"/>
    <w:rsid w:val="00352421"/>
    <w:rsid w:val="00352504"/>
    <w:rsid w:val="003526C7"/>
    <w:rsid w:val="00352984"/>
    <w:rsid w:val="00352E7F"/>
    <w:rsid w:val="00353655"/>
    <w:rsid w:val="00353C80"/>
    <w:rsid w:val="00354F31"/>
    <w:rsid w:val="003552EB"/>
    <w:rsid w:val="003556C2"/>
    <w:rsid w:val="00355869"/>
    <w:rsid w:val="00355A95"/>
    <w:rsid w:val="00355ECE"/>
    <w:rsid w:val="003565A9"/>
    <w:rsid w:val="00356F9B"/>
    <w:rsid w:val="003573A7"/>
    <w:rsid w:val="003575E8"/>
    <w:rsid w:val="00357AF3"/>
    <w:rsid w:val="00357D73"/>
    <w:rsid w:val="00357EEB"/>
    <w:rsid w:val="00361450"/>
    <w:rsid w:val="003620C6"/>
    <w:rsid w:val="00363690"/>
    <w:rsid w:val="0036376C"/>
    <w:rsid w:val="003640B8"/>
    <w:rsid w:val="0036473A"/>
    <w:rsid w:val="00365016"/>
    <w:rsid w:val="00365146"/>
    <w:rsid w:val="00366010"/>
    <w:rsid w:val="00366CA5"/>
    <w:rsid w:val="0036744F"/>
    <w:rsid w:val="003677D9"/>
    <w:rsid w:val="003679E9"/>
    <w:rsid w:val="00367AEE"/>
    <w:rsid w:val="00370BAE"/>
    <w:rsid w:val="00370E61"/>
    <w:rsid w:val="00371128"/>
    <w:rsid w:val="003717E5"/>
    <w:rsid w:val="00371855"/>
    <w:rsid w:val="00372121"/>
    <w:rsid w:val="003722C3"/>
    <w:rsid w:val="00372DB2"/>
    <w:rsid w:val="00373247"/>
    <w:rsid w:val="003735C0"/>
    <w:rsid w:val="003736E8"/>
    <w:rsid w:val="00373BC0"/>
    <w:rsid w:val="00373FEA"/>
    <w:rsid w:val="00374115"/>
    <w:rsid w:val="0037421C"/>
    <w:rsid w:val="0037426F"/>
    <w:rsid w:val="0037477A"/>
    <w:rsid w:val="00374E14"/>
    <w:rsid w:val="00375190"/>
    <w:rsid w:val="00375A1F"/>
    <w:rsid w:val="00375AA4"/>
    <w:rsid w:val="00375EF0"/>
    <w:rsid w:val="00376370"/>
    <w:rsid w:val="00376618"/>
    <w:rsid w:val="00376C23"/>
    <w:rsid w:val="00377107"/>
    <w:rsid w:val="003772C0"/>
    <w:rsid w:val="0037739A"/>
    <w:rsid w:val="0037781A"/>
    <w:rsid w:val="00377B1B"/>
    <w:rsid w:val="00377BCC"/>
    <w:rsid w:val="00377C41"/>
    <w:rsid w:val="003807F4"/>
    <w:rsid w:val="00380D26"/>
    <w:rsid w:val="00381268"/>
    <w:rsid w:val="003815EB"/>
    <w:rsid w:val="003816D5"/>
    <w:rsid w:val="00381A0D"/>
    <w:rsid w:val="00381C7D"/>
    <w:rsid w:val="00381F9A"/>
    <w:rsid w:val="003821AF"/>
    <w:rsid w:val="003822C8"/>
    <w:rsid w:val="0038244C"/>
    <w:rsid w:val="00382564"/>
    <w:rsid w:val="003828E8"/>
    <w:rsid w:val="00382ABB"/>
    <w:rsid w:val="003830AD"/>
    <w:rsid w:val="0038370A"/>
    <w:rsid w:val="00383863"/>
    <w:rsid w:val="00383CBE"/>
    <w:rsid w:val="00383D5A"/>
    <w:rsid w:val="003843A4"/>
    <w:rsid w:val="00384664"/>
    <w:rsid w:val="003858D0"/>
    <w:rsid w:val="003861DB"/>
    <w:rsid w:val="003861F5"/>
    <w:rsid w:val="0038669F"/>
    <w:rsid w:val="00386A96"/>
    <w:rsid w:val="00386D3C"/>
    <w:rsid w:val="0038764F"/>
    <w:rsid w:val="00390197"/>
    <w:rsid w:val="0039092C"/>
    <w:rsid w:val="00390B5B"/>
    <w:rsid w:val="00390BAE"/>
    <w:rsid w:val="00391021"/>
    <w:rsid w:val="00391529"/>
    <w:rsid w:val="003915C8"/>
    <w:rsid w:val="003918C6"/>
    <w:rsid w:val="003919CD"/>
    <w:rsid w:val="00391AAF"/>
    <w:rsid w:val="0039215A"/>
    <w:rsid w:val="0039268B"/>
    <w:rsid w:val="00392C32"/>
    <w:rsid w:val="003931AB"/>
    <w:rsid w:val="00393245"/>
    <w:rsid w:val="0039346A"/>
    <w:rsid w:val="0039374D"/>
    <w:rsid w:val="00393783"/>
    <w:rsid w:val="003938C7"/>
    <w:rsid w:val="00393D8C"/>
    <w:rsid w:val="00393EB4"/>
    <w:rsid w:val="00394042"/>
    <w:rsid w:val="00394252"/>
    <w:rsid w:val="00394483"/>
    <w:rsid w:val="003946D9"/>
    <w:rsid w:val="003948FE"/>
    <w:rsid w:val="00394C6C"/>
    <w:rsid w:val="00394E10"/>
    <w:rsid w:val="00395151"/>
    <w:rsid w:val="003952AB"/>
    <w:rsid w:val="00395545"/>
    <w:rsid w:val="00395C96"/>
    <w:rsid w:val="00395D1D"/>
    <w:rsid w:val="00396A9C"/>
    <w:rsid w:val="00396BC9"/>
    <w:rsid w:val="00397F31"/>
    <w:rsid w:val="003A01BC"/>
    <w:rsid w:val="003A03C9"/>
    <w:rsid w:val="003A154B"/>
    <w:rsid w:val="003A1D0C"/>
    <w:rsid w:val="003A1F69"/>
    <w:rsid w:val="003A1F96"/>
    <w:rsid w:val="003A24FF"/>
    <w:rsid w:val="003A267F"/>
    <w:rsid w:val="003A28FD"/>
    <w:rsid w:val="003A344E"/>
    <w:rsid w:val="003A345D"/>
    <w:rsid w:val="003A3612"/>
    <w:rsid w:val="003A3D37"/>
    <w:rsid w:val="003A41F0"/>
    <w:rsid w:val="003A420B"/>
    <w:rsid w:val="003A4E4F"/>
    <w:rsid w:val="003A52D2"/>
    <w:rsid w:val="003A616F"/>
    <w:rsid w:val="003A618A"/>
    <w:rsid w:val="003A6941"/>
    <w:rsid w:val="003A6C6C"/>
    <w:rsid w:val="003A70F1"/>
    <w:rsid w:val="003A736C"/>
    <w:rsid w:val="003A740F"/>
    <w:rsid w:val="003B0761"/>
    <w:rsid w:val="003B0BCB"/>
    <w:rsid w:val="003B0C89"/>
    <w:rsid w:val="003B13F2"/>
    <w:rsid w:val="003B15CE"/>
    <w:rsid w:val="003B1B47"/>
    <w:rsid w:val="003B2397"/>
    <w:rsid w:val="003B2AC0"/>
    <w:rsid w:val="003B2C08"/>
    <w:rsid w:val="003B2E49"/>
    <w:rsid w:val="003B3079"/>
    <w:rsid w:val="003B337E"/>
    <w:rsid w:val="003B347E"/>
    <w:rsid w:val="003B4041"/>
    <w:rsid w:val="003B428E"/>
    <w:rsid w:val="003B46B9"/>
    <w:rsid w:val="003B4A50"/>
    <w:rsid w:val="003B5560"/>
    <w:rsid w:val="003B571F"/>
    <w:rsid w:val="003B57DB"/>
    <w:rsid w:val="003B5BC6"/>
    <w:rsid w:val="003B5FC3"/>
    <w:rsid w:val="003B65A7"/>
    <w:rsid w:val="003B680F"/>
    <w:rsid w:val="003B7249"/>
    <w:rsid w:val="003B7301"/>
    <w:rsid w:val="003B7728"/>
    <w:rsid w:val="003B773D"/>
    <w:rsid w:val="003B7A0D"/>
    <w:rsid w:val="003B7AD9"/>
    <w:rsid w:val="003C00E8"/>
    <w:rsid w:val="003C01A8"/>
    <w:rsid w:val="003C03F9"/>
    <w:rsid w:val="003C0F3C"/>
    <w:rsid w:val="003C1148"/>
    <w:rsid w:val="003C17DE"/>
    <w:rsid w:val="003C1935"/>
    <w:rsid w:val="003C1B42"/>
    <w:rsid w:val="003C1DF4"/>
    <w:rsid w:val="003C2619"/>
    <w:rsid w:val="003C30EF"/>
    <w:rsid w:val="003C328E"/>
    <w:rsid w:val="003C329F"/>
    <w:rsid w:val="003C3502"/>
    <w:rsid w:val="003C47CE"/>
    <w:rsid w:val="003C4A7D"/>
    <w:rsid w:val="003C4ADF"/>
    <w:rsid w:val="003C4D27"/>
    <w:rsid w:val="003C4D54"/>
    <w:rsid w:val="003C4E88"/>
    <w:rsid w:val="003C4F3C"/>
    <w:rsid w:val="003C562D"/>
    <w:rsid w:val="003C58AB"/>
    <w:rsid w:val="003C5D90"/>
    <w:rsid w:val="003C5FAF"/>
    <w:rsid w:val="003C6132"/>
    <w:rsid w:val="003C6611"/>
    <w:rsid w:val="003C68E3"/>
    <w:rsid w:val="003C710B"/>
    <w:rsid w:val="003C7ACA"/>
    <w:rsid w:val="003D00C3"/>
    <w:rsid w:val="003D04B9"/>
    <w:rsid w:val="003D0861"/>
    <w:rsid w:val="003D0B8C"/>
    <w:rsid w:val="003D0DB7"/>
    <w:rsid w:val="003D154C"/>
    <w:rsid w:val="003D15F7"/>
    <w:rsid w:val="003D1618"/>
    <w:rsid w:val="003D1E29"/>
    <w:rsid w:val="003D1F5A"/>
    <w:rsid w:val="003D2324"/>
    <w:rsid w:val="003D2C96"/>
    <w:rsid w:val="003D2DE5"/>
    <w:rsid w:val="003D389D"/>
    <w:rsid w:val="003D39DE"/>
    <w:rsid w:val="003D3DFE"/>
    <w:rsid w:val="003D4102"/>
    <w:rsid w:val="003D4223"/>
    <w:rsid w:val="003D4343"/>
    <w:rsid w:val="003D45C2"/>
    <w:rsid w:val="003D4F95"/>
    <w:rsid w:val="003D51C5"/>
    <w:rsid w:val="003D671E"/>
    <w:rsid w:val="003D68F8"/>
    <w:rsid w:val="003D72E3"/>
    <w:rsid w:val="003D75E0"/>
    <w:rsid w:val="003D7794"/>
    <w:rsid w:val="003D7893"/>
    <w:rsid w:val="003E00BB"/>
    <w:rsid w:val="003E0ED6"/>
    <w:rsid w:val="003E0EDD"/>
    <w:rsid w:val="003E18C2"/>
    <w:rsid w:val="003E1FE2"/>
    <w:rsid w:val="003E2B31"/>
    <w:rsid w:val="003E2CF5"/>
    <w:rsid w:val="003E2E03"/>
    <w:rsid w:val="003E3722"/>
    <w:rsid w:val="003E38DB"/>
    <w:rsid w:val="003E3939"/>
    <w:rsid w:val="003E3A11"/>
    <w:rsid w:val="003E3D09"/>
    <w:rsid w:val="003E4558"/>
    <w:rsid w:val="003E4722"/>
    <w:rsid w:val="003E4B30"/>
    <w:rsid w:val="003E5982"/>
    <w:rsid w:val="003E64D1"/>
    <w:rsid w:val="003E6C3B"/>
    <w:rsid w:val="003E74BA"/>
    <w:rsid w:val="003E7981"/>
    <w:rsid w:val="003F04D2"/>
    <w:rsid w:val="003F0557"/>
    <w:rsid w:val="003F0B63"/>
    <w:rsid w:val="003F0E4B"/>
    <w:rsid w:val="003F1657"/>
    <w:rsid w:val="003F1AD5"/>
    <w:rsid w:val="003F1B44"/>
    <w:rsid w:val="003F1B6B"/>
    <w:rsid w:val="003F1E96"/>
    <w:rsid w:val="003F1EA9"/>
    <w:rsid w:val="003F20AA"/>
    <w:rsid w:val="003F2A04"/>
    <w:rsid w:val="003F3549"/>
    <w:rsid w:val="003F39EB"/>
    <w:rsid w:val="003F3A91"/>
    <w:rsid w:val="003F3FC2"/>
    <w:rsid w:val="003F41C7"/>
    <w:rsid w:val="003F4C92"/>
    <w:rsid w:val="003F52DA"/>
    <w:rsid w:val="003F58AA"/>
    <w:rsid w:val="003F5A35"/>
    <w:rsid w:val="003F5CF1"/>
    <w:rsid w:val="003F5E42"/>
    <w:rsid w:val="003F5E76"/>
    <w:rsid w:val="003F63E8"/>
    <w:rsid w:val="003F63F1"/>
    <w:rsid w:val="003F663E"/>
    <w:rsid w:val="003F7113"/>
    <w:rsid w:val="003F7F5F"/>
    <w:rsid w:val="004008E9"/>
    <w:rsid w:val="00400F59"/>
    <w:rsid w:val="0040109F"/>
    <w:rsid w:val="0040121D"/>
    <w:rsid w:val="0040140E"/>
    <w:rsid w:val="00401643"/>
    <w:rsid w:val="00401AAD"/>
    <w:rsid w:val="00401BF6"/>
    <w:rsid w:val="00401F7B"/>
    <w:rsid w:val="00402311"/>
    <w:rsid w:val="0040264B"/>
    <w:rsid w:val="00402761"/>
    <w:rsid w:val="00402A54"/>
    <w:rsid w:val="00402E1D"/>
    <w:rsid w:val="00402EAE"/>
    <w:rsid w:val="00402ED3"/>
    <w:rsid w:val="00403192"/>
    <w:rsid w:val="0040345A"/>
    <w:rsid w:val="0040345C"/>
    <w:rsid w:val="004038CF"/>
    <w:rsid w:val="004040D7"/>
    <w:rsid w:val="00404529"/>
    <w:rsid w:val="004047F3"/>
    <w:rsid w:val="00404A01"/>
    <w:rsid w:val="00404A2C"/>
    <w:rsid w:val="00404C59"/>
    <w:rsid w:val="00404CBB"/>
    <w:rsid w:val="004053FD"/>
    <w:rsid w:val="00405503"/>
    <w:rsid w:val="0040563C"/>
    <w:rsid w:val="004057B5"/>
    <w:rsid w:val="00405878"/>
    <w:rsid w:val="00405D3C"/>
    <w:rsid w:val="00405DDA"/>
    <w:rsid w:val="004061B8"/>
    <w:rsid w:val="0040651D"/>
    <w:rsid w:val="00406D5A"/>
    <w:rsid w:val="00406FB0"/>
    <w:rsid w:val="0041036F"/>
    <w:rsid w:val="00410402"/>
    <w:rsid w:val="0041048E"/>
    <w:rsid w:val="00410FB5"/>
    <w:rsid w:val="00411302"/>
    <w:rsid w:val="00411BF9"/>
    <w:rsid w:val="004122BC"/>
    <w:rsid w:val="00412307"/>
    <w:rsid w:val="004126DF"/>
    <w:rsid w:val="00412780"/>
    <w:rsid w:val="004137DE"/>
    <w:rsid w:val="004147BD"/>
    <w:rsid w:val="00414A52"/>
    <w:rsid w:val="004155DD"/>
    <w:rsid w:val="00415E9E"/>
    <w:rsid w:val="004166E7"/>
    <w:rsid w:val="00416C61"/>
    <w:rsid w:val="00416EDB"/>
    <w:rsid w:val="004173C2"/>
    <w:rsid w:val="004175A6"/>
    <w:rsid w:val="00417765"/>
    <w:rsid w:val="00417A45"/>
    <w:rsid w:val="00420BA3"/>
    <w:rsid w:val="00421A2E"/>
    <w:rsid w:val="00421B89"/>
    <w:rsid w:val="004226B2"/>
    <w:rsid w:val="004226C9"/>
    <w:rsid w:val="00422B55"/>
    <w:rsid w:val="00422E05"/>
    <w:rsid w:val="00422F6C"/>
    <w:rsid w:val="004232CE"/>
    <w:rsid w:val="00423A1A"/>
    <w:rsid w:val="004253D3"/>
    <w:rsid w:val="00425AE3"/>
    <w:rsid w:val="00425C66"/>
    <w:rsid w:val="00425DC1"/>
    <w:rsid w:val="00426597"/>
    <w:rsid w:val="00426997"/>
    <w:rsid w:val="00426AE6"/>
    <w:rsid w:val="00426D71"/>
    <w:rsid w:val="00426FAF"/>
    <w:rsid w:val="004275B5"/>
    <w:rsid w:val="004278D3"/>
    <w:rsid w:val="00427DA5"/>
    <w:rsid w:val="0043004E"/>
    <w:rsid w:val="00430689"/>
    <w:rsid w:val="00430AB5"/>
    <w:rsid w:val="00430D84"/>
    <w:rsid w:val="004316F0"/>
    <w:rsid w:val="00431723"/>
    <w:rsid w:val="0043250E"/>
    <w:rsid w:val="0043364B"/>
    <w:rsid w:val="004336B1"/>
    <w:rsid w:val="004336E0"/>
    <w:rsid w:val="00433CA8"/>
    <w:rsid w:val="00434155"/>
    <w:rsid w:val="0043592E"/>
    <w:rsid w:val="00435C48"/>
    <w:rsid w:val="00435D18"/>
    <w:rsid w:val="00435D45"/>
    <w:rsid w:val="00436634"/>
    <w:rsid w:val="00436AEA"/>
    <w:rsid w:val="00436B1D"/>
    <w:rsid w:val="00436EC9"/>
    <w:rsid w:val="00437065"/>
    <w:rsid w:val="00437B6D"/>
    <w:rsid w:val="00440264"/>
    <w:rsid w:val="00440629"/>
    <w:rsid w:val="00440937"/>
    <w:rsid w:val="004418CB"/>
    <w:rsid w:val="0044274C"/>
    <w:rsid w:val="0044312A"/>
    <w:rsid w:val="00443170"/>
    <w:rsid w:val="00443D17"/>
    <w:rsid w:val="00443DA8"/>
    <w:rsid w:val="00443F30"/>
    <w:rsid w:val="004441E7"/>
    <w:rsid w:val="00444C80"/>
    <w:rsid w:val="00444CF2"/>
    <w:rsid w:val="0044500E"/>
    <w:rsid w:val="0044521D"/>
    <w:rsid w:val="00445303"/>
    <w:rsid w:val="00445B0C"/>
    <w:rsid w:val="00445E46"/>
    <w:rsid w:val="00446BD3"/>
    <w:rsid w:val="00447CBD"/>
    <w:rsid w:val="00447F16"/>
    <w:rsid w:val="00447FB9"/>
    <w:rsid w:val="0045023C"/>
    <w:rsid w:val="004502FC"/>
    <w:rsid w:val="00450E00"/>
    <w:rsid w:val="0045148F"/>
    <w:rsid w:val="0045149C"/>
    <w:rsid w:val="00451B6E"/>
    <w:rsid w:val="00451C28"/>
    <w:rsid w:val="00451C62"/>
    <w:rsid w:val="0045207B"/>
    <w:rsid w:val="00452CE7"/>
    <w:rsid w:val="00452CEC"/>
    <w:rsid w:val="004536DA"/>
    <w:rsid w:val="00453739"/>
    <w:rsid w:val="00453C3D"/>
    <w:rsid w:val="00453E9F"/>
    <w:rsid w:val="004541FF"/>
    <w:rsid w:val="004545E7"/>
    <w:rsid w:val="00454A96"/>
    <w:rsid w:val="004560FD"/>
    <w:rsid w:val="0045643B"/>
    <w:rsid w:val="00456987"/>
    <w:rsid w:val="004573CD"/>
    <w:rsid w:val="00457860"/>
    <w:rsid w:val="004578AB"/>
    <w:rsid w:val="00457BFF"/>
    <w:rsid w:val="004619ED"/>
    <w:rsid w:val="004627E4"/>
    <w:rsid w:val="004628D1"/>
    <w:rsid w:val="00462CF3"/>
    <w:rsid w:val="00462D48"/>
    <w:rsid w:val="00462EAC"/>
    <w:rsid w:val="00462FCC"/>
    <w:rsid w:val="004634FA"/>
    <w:rsid w:val="00463516"/>
    <w:rsid w:val="00463852"/>
    <w:rsid w:val="00463B6C"/>
    <w:rsid w:val="00463FEA"/>
    <w:rsid w:val="0046451A"/>
    <w:rsid w:val="00464EE6"/>
    <w:rsid w:val="004651AF"/>
    <w:rsid w:val="00466186"/>
    <w:rsid w:val="0046696D"/>
    <w:rsid w:val="00466B1C"/>
    <w:rsid w:val="00467902"/>
    <w:rsid w:val="00467913"/>
    <w:rsid w:val="00467FC6"/>
    <w:rsid w:val="004701C5"/>
    <w:rsid w:val="004706EA"/>
    <w:rsid w:val="00470C24"/>
    <w:rsid w:val="00470CC4"/>
    <w:rsid w:val="004714E9"/>
    <w:rsid w:val="004719C1"/>
    <w:rsid w:val="00471B6C"/>
    <w:rsid w:val="00471D1C"/>
    <w:rsid w:val="00471E2B"/>
    <w:rsid w:val="00472107"/>
    <w:rsid w:val="00472267"/>
    <w:rsid w:val="0047243F"/>
    <w:rsid w:val="004724FC"/>
    <w:rsid w:val="00472610"/>
    <w:rsid w:val="004729E4"/>
    <w:rsid w:val="00473257"/>
    <w:rsid w:val="0047341E"/>
    <w:rsid w:val="00473C74"/>
    <w:rsid w:val="00473D26"/>
    <w:rsid w:val="00473EAA"/>
    <w:rsid w:val="004743F6"/>
    <w:rsid w:val="004746B7"/>
    <w:rsid w:val="00474B7D"/>
    <w:rsid w:val="00474E22"/>
    <w:rsid w:val="0047514F"/>
    <w:rsid w:val="00475232"/>
    <w:rsid w:val="00475B23"/>
    <w:rsid w:val="00476341"/>
    <w:rsid w:val="00476502"/>
    <w:rsid w:val="004769BA"/>
    <w:rsid w:val="00476FA8"/>
    <w:rsid w:val="00477ACB"/>
    <w:rsid w:val="00480476"/>
    <w:rsid w:val="00480669"/>
    <w:rsid w:val="00480735"/>
    <w:rsid w:val="00480956"/>
    <w:rsid w:val="00480F60"/>
    <w:rsid w:val="00480F90"/>
    <w:rsid w:val="004814B1"/>
    <w:rsid w:val="00481945"/>
    <w:rsid w:val="00481948"/>
    <w:rsid w:val="00481AEB"/>
    <w:rsid w:val="004826A1"/>
    <w:rsid w:val="00482D11"/>
    <w:rsid w:val="0048370A"/>
    <w:rsid w:val="004839B0"/>
    <w:rsid w:val="00483BF9"/>
    <w:rsid w:val="00483C01"/>
    <w:rsid w:val="0048421A"/>
    <w:rsid w:val="00484330"/>
    <w:rsid w:val="004845BE"/>
    <w:rsid w:val="00484A42"/>
    <w:rsid w:val="0048501D"/>
    <w:rsid w:val="00485060"/>
    <w:rsid w:val="0048526E"/>
    <w:rsid w:val="004859FF"/>
    <w:rsid w:val="00485A21"/>
    <w:rsid w:val="004865C6"/>
    <w:rsid w:val="00486ABD"/>
    <w:rsid w:val="00486CCC"/>
    <w:rsid w:val="00486F5A"/>
    <w:rsid w:val="00486FB6"/>
    <w:rsid w:val="0048705C"/>
    <w:rsid w:val="00487101"/>
    <w:rsid w:val="00487A0C"/>
    <w:rsid w:val="00487CD2"/>
    <w:rsid w:val="00490044"/>
    <w:rsid w:val="00490ACD"/>
    <w:rsid w:val="00490AEF"/>
    <w:rsid w:val="00490CE8"/>
    <w:rsid w:val="00491607"/>
    <w:rsid w:val="004919C9"/>
    <w:rsid w:val="00491A65"/>
    <w:rsid w:val="00492179"/>
    <w:rsid w:val="004924F3"/>
    <w:rsid w:val="00492AAA"/>
    <w:rsid w:val="00492DD0"/>
    <w:rsid w:val="00493158"/>
    <w:rsid w:val="004936A8"/>
    <w:rsid w:val="00493AD9"/>
    <w:rsid w:val="00493C16"/>
    <w:rsid w:val="00494411"/>
    <w:rsid w:val="004945D7"/>
    <w:rsid w:val="0049493D"/>
    <w:rsid w:val="00495170"/>
    <w:rsid w:val="00496534"/>
    <w:rsid w:val="00496C6B"/>
    <w:rsid w:val="004979A9"/>
    <w:rsid w:val="00497CBE"/>
    <w:rsid w:val="00497F39"/>
    <w:rsid w:val="004A0465"/>
    <w:rsid w:val="004A10EC"/>
    <w:rsid w:val="004A1111"/>
    <w:rsid w:val="004A1F58"/>
    <w:rsid w:val="004A2174"/>
    <w:rsid w:val="004A2207"/>
    <w:rsid w:val="004A2494"/>
    <w:rsid w:val="004A38B8"/>
    <w:rsid w:val="004A3D0B"/>
    <w:rsid w:val="004A3F8A"/>
    <w:rsid w:val="004A3FBA"/>
    <w:rsid w:val="004A3FC0"/>
    <w:rsid w:val="004A41E2"/>
    <w:rsid w:val="004A4948"/>
    <w:rsid w:val="004A4B34"/>
    <w:rsid w:val="004A4C0D"/>
    <w:rsid w:val="004A4F7B"/>
    <w:rsid w:val="004A50E0"/>
    <w:rsid w:val="004A5756"/>
    <w:rsid w:val="004A5F0E"/>
    <w:rsid w:val="004A60DF"/>
    <w:rsid w:val="004A63B7"/>
    <w:rsid w:val="004A6A6B"/>
    <w:rsid w:val="004A6CC2"/>
    <w:rsid w:val="004A6D2F"/>
    <w:rsid w:val="004A6EA4"/>
    <w:rsid w:val="004A6FC3"/>
    <w:rsid w:val="004A72CE"/>
    <w:rsid w:val="004A7377"/>
    <w:rsid w:val="004A792A"/>
    <w:rsid w:val="004A7B2E"/>
    <w:rsid w:val="004A7FB3"/>
    <w:rsid w:val="004B090E"/>
    <w:rsid w:val="004B0D22"/>
    <w:rsid w:val="004B0DC3"/>
    <w:rsid w:val="004B0DF2"/>
    <w:rsid w:val="004B0E41"/>
    <w:rsid w:val="004B1006"/>
    <w:rsid w:val="004B1060"/>
    <w:rsid w:val="004B1342"/>
    <w:rsid w:val="004B1719"/>
    <w:rsid w:val="004B17D9"/>
    <w:rsid w:val="004B1B49"/>
    <w:rsid w:val="004B2531"/>
    <w:rsid w:val="004B2797"/>
    <w:rsid w:val="004B4236"/>
    <w:rsid w:val="004B425E"/>
    <w:rsid w:val="004B47F0"/>
    <w:rsid w:val="004B4827"/>
    <w:rsid w:val="004B5071"/>
    <w:rsid w:val="004B5412"/>
    <w:rsid w:val="004B575F"/>
    <w:rsid w:val="004B58EC"/>
    <w:rsid w:val="004B6448"/>
    <w:rsid w:val="004B68A9"/>
    <w:rsid w:val="004B6DEA"/>
    <w:rsid w:val="004B757C"/>
    <w:rsid w:val="004B759A"/>
    <w:rsid w:val="004B7668"/>
    <w:rsid w:val="004B7708"/>
    <w:rsid w:val="004B78A1"/>
    <w:rsid w:val="004B7941"/>
    <w:rsid w:val="004B7D0E"/>
    <w:rsid w:val="004C11E0"/>
    <w:rsid w:val="004C135F"/>
    <w:rsid w:val="004C148E"/>
    <w:rsid w:val="004C18F5"/>
    <w:rsid w:val="004C1F0D"/>
    <w:rsid w:val="004C2032"/>
    <w:rsid w:val="004C2239"/>
    <w:rsid w:val="004C2E73"/>
    <w:rsid w:val="004C3691"/>
    <w:rsid w:val="004C3A47"/>
    <w:rsid w:val="004C3E98"/>
    <w:rsid w:val="004C3EB0"/>
    <w:rsid w:val="004C3F0C"/>
    <w:rsid w:val="004C3F69"/>
    <w:rsid w:val="004C4FD6"/>
    <w:rsid w:val="004C51A1"/>
    <w:rsid w:val="004C52DE"/>
    <w:rsid w:val="004C54C2"/>
    <w:rsid w:val="004C56A9"/>
    <w:rsid w:val="004C593E"/>
    <w:rsid w:val="004C6F2F"/>
    <w:rsid w:val="004C74B1"/>
    <w:rsid w:val="004D04B7"/>
    <w:rsid w:val="004D0E4B"/>
    <w:rsid w:val="004D1AF2"/>
    <w:rsid w:val="004D2B84"/>
    <w:rsid w:val="004D2BC9"/>
    <w:rsid w:val="004D2F04"/>
    <w:rsid w:val="004D3547"/>
    <w:rsid w:val="004D36EC"/>
    <w:rsid w:val="004D3ADD"/>
    <w:rsid w:val="004D403C"/>
    <w:rsid w:val="004D4115"/>
    <w:rsid w:val="004D42E0"/>
    <w:rsid w:val="004D46DF"/>
    <w:rsid w:val="004D4B59"/>
    <w:rsid w:val="004D583B"/>
    <w:rsid w:val="004D58C6"/>
    <w:rsid w:val="004D5B16"/>
    <w:rsid w:val="004D5EC7"/>
    <w:rsid w:val="004D6BE2"/>
    <w:rsid w:val="004D6D97"/>
    <w:rsid w:val="004D73AB"/>
    <w:rsid w:val="004D762B"/>
    <w:rsid w:val="004D7967"/>
    <w:rsid w:val="004D79E6"/>
    <w:rsid w:val="004D7F0D"/>
    <w:rsid w:val="004E054C"/>
    <w:rsid w:val="004E0664"/>
    <w:rsid w:val="004E1917"/>
    <w:rsid w:val="004E1F7C"/>
    <w:rsid w:val="004E1FB3"/>
    <w:rsid w:val="004E29E5"/>
    <w:rsid w:val="004E2DED"/>
    <w:rsid w:val="004E3841"/>
    <w:rsid w:val="004E3A46"/>
    <w:rsid w:val="004E40A6"/>
    <w:rsid w:val="004E410A"/>
    <w:rsid w:val="004E4298"/>
    <w:rsid w:val="004E42C8"/>
    <w:rsid w:val="004E46EF"/>
    <w:rsid w:val="004E47E8"/>
    <w:rsid w:val="004E47EE"/>
    <w:rsid w:val="004E51CF"/>
    <w:rsid w:val="004E545C"/>
    <w:rsid w:val="004E569B"/>
    <w:rsid w:val="004E580C"/>
    <w:rsid w:val="004E5DA5"/>
    <w:rsid w:val="004E6544"/>
    <w:rsid w:val="004E6650"/>
    <w:rsid w:val="004E68E0"/>
    <w:rsid w:val="004E6A25"/>
    <w:rsid w:val="004E6D99"/>
    <w:rsid w:val="004E7B72"/>
    <w:rsid w:val="004E7BB1"/>
    <w:rsid w:val="004F01CA"/>
    <w:rsid w:val="004F03D9"/>
    <w:rsid w:val="004F0601"/>
    <w:rsid w:val="004F0820"/>
    <w:rsid w:val="004F08F5"/>
    <w:rsid w:val="004F0C1A"/>
    <w:rsid w:val="004F0D27"/>
    <w:rsid w:val="004F0EEF"/>
    <w:rsid w:val="004F0F88"/>
    <w:rsid w:val="004F14DC"/>
    <w:rsid w:val="004F1757"/>
    <w:rsid w:val="004F1825"/>
    <w:rsid w:val="004F2CBC"/>
    <w:rsid w:val="004F313B"/>
    <w:rsid w:val="004F3198"/>
    <w:rsid w:val="004F3199"/>
    <w:rsid w:val="004F3669"/>
    <w:rsid w:val="004F37C1"/>
    <w:rsid w:val="004F3D80"/>
    <w:rsid w:val="004F4185"/>
    <w:rsid w:val="004F453B"/>
    <w:rsid w:val="004F460C"/>
    <w:rsid w:val="004F4673"/>
    <w:rsid w:val="004F4B23"/>
    <w:rsid w:val="004F4E50"/>
    <w:rsid w:val="004F59D3"/>
    <w:rsid w:val="004F59D5"/>
    <w:rsid w:val="004F6871"/>
    <w:rsid w:val="004F6A6A"/>
    <w:rsid w:val="004F6C6A"/>
    <w:rsid w:val="004F76D9"/>
    <w:rsid w:val="004F78CF"/>
    <w:rsid w:val="004F7A4B"/>
    <w:rsid w:val="0050026F"/>
    <w:rsid w:val="00500C44"/>
    <w:rsid w:val="00501559"/>
    <w:rsid w:val="00501649"/>
    <w:rsid w:val="00501820"/>
    <w:rsid w:val="00501C85"/>
    <w:rsid w:val="00501D69"/>
    <w:rsid w:val="00502808"/>
    <w:rsid w:val="00502F0D"/>
    <w:rsid w:val="00503474"/>
    <w:rsid w:val="00503902"/>
    <w:rsid w:val="005039E6"/>
    <w:rsid w:val="00504462"/>
    <w:rsid w:val="00505268"/>
    <w:rsid w:val="0050581E"/>
    <w:rsid w:val="00506465"/>
    <w:rsid w:val="005069A7"/>
    <w:rsid w:val="00506CEA"/>
    <w:rsid w:val="0050713D"/>
    <w:rsid w:val="00507624"/>
    <w:rsid w:val="00507EFA"/>
    <w:rsid w:val="00510163"/>
    <w:rsid w:val="00510477"/>
    <w:rsid w:val="00510661"/>
    <w:rsid w:val="00510B58"/>
    <w:rsid w:val="00510F5F"/>
    <w:rsid w:val="005112E7"/>
    <w:rsid w:val="00511669"/>
    <w:rsid w:val="00511A67"/>
    <w:rsid w:val="00511B9E"/>
    <w:rsid w:val="0051201C"/>
    <w:rsid w:val="00512044"/>
    <w:rsid w:val="00512385"/>
    <w:rsid w:val="00512734"/>
    <w:rsid w:val="005130DB"/>
    <w:rsid w:val="005138E6"/>
    <w:rsid w:val="00513CB6"/>
    <w:rsid w:val="00513F1D"/>
    <w:rsid w:val="005141CB"/>
    <w:rsid w:val="0051465F"/>
    <w:rsid w:val="0051476D"/>
    <w:rsid w:val="00514A55"/>
    <w:rsid w:val="00515343"/>
    <w:rsid w:val="00515869"/>
    <w:rsid w:val="00515E55"/>
    <w:rsid w:val="00515F76"/>
    <w:rsid w:val="005164B1"/>
    <w:rsid w:val="00516EF6"/>
    <w:rsid w:val="00517058"/>
    <w:rsid w:val="00517ED8"/>
    <w:rsid w:val="00520AA6"/>
    <w:rsid w:val="00521029"/>
    <w:rsid w:val="00521390"/>
    <w:rsid w:val="005216D9"/>
    <w:rsid w:val="00521916"/>
    <w:rsid w:val="00521DFD"/>
    <w:rsid w:val="00521F6D"/>
    <w:rsid w:val="0052373F"/>
    <w:rsid w:val="0052454C"/>
    <w:rsid w:val="00524680"/>
    <w:rsid w:val="00525294"/>
    <w:rsid w:val="00525B03"/>
    <w:rsid w:val="00526F71"/>
    <w:rsid w:val="00527469"/>
    <w:rsid w:val="00527ECC"/>
    <w:rsid w:val="005300C6"/>
    <w:rsid w:val="0053042A"/>
    <w:rsid w:val="00530A9D"/>
    <w:rsid w:val="00530BC5"/>
    <w:rsid w:val="005313EA"/>
    <w:rsid w:val="00531638"/>
    <w:rsid w:val="00531695"/>
    <w:rsid w:val="005316A1"/>
    <w:rsid w:val="005319D1"/>
    <w:rsid w:val="00532428"/>
    <w:rsid w:val="005329BA"/>
    <w:rsid w:val="00533032"/>
    <w:rsid w:val="0053321A"/>
    <w:rsid w:val="00533354"/>
    <w:rsid w:val="00533841"/>
    <w:rsid w:val="00533E38"/>
    <w:rsid w:val="00534008"/>
    <w:rsid w:val="00534AB2"/>
    <w:rsid w:val="00534E8D"/>
    <w:rsid w:val="00534E95"/>
    <w:rsid w:val="00535066"/>
    <w:rsid w:val="005354D3"/>
    <w:rsid w:val="00535A02"/>
    <w:rsid w:val="0053642A"/>
    <w:rsid w:val="00536770"/>
    <w:rsid w:val="00536A96"/>
    <w:rsid w:val="00536E0D"/>
    <w:rsid w:val="0053743B"/>
    <w:rsid w:val="00537527"/>
    <w:rsid w:val="005375E1"/>
    <w:rsid w:val="00537787"/>
    <w:rsid w:val="005404AC"/>
    <w:rsid w:val="005406F0"/>
    <w:rsid w:val="005410D8"/>
    <w:rsid w:val="005414AC"/>
    <w:rsid w:val="00541717"/>
    <w:rsid w:val="00541C06"/>
    <w:rsid w:val="00541C3D"/>
    <w:rsid w:val="005421F2"/>
    <w:rsid w:val="0054266E"/>
    <w:rsid w:val="00542679"/>
    <w:rsid w:val="00542A0C"/>
    <w:rsid w:val="00543128"/>
    <w:rsid w:val="005431D6"/>
    <w:rsid w:val="00543CE9"/>
    <w:rsid w:val="00543FA0"/>
    <w:rsid w:val="00544022"/>
    <w:rsid w:val="0054426E"/>
    <w:rsid w:val="00544515"/>
    <w:rsid w:val="00544582"/>
    <w:rsid w:val="005449E8"/>
    <w:rsid w:val="0054535C"/>
    <w:rsid w:val="00545BA8"/>
    <w:rsid w:val="005460A3"/>
    <w:rsid w:val="0054619E"/>
    <w:rsid w:val="005461E9"/>
    <w:rsid w:val="00546DA7"/>
    <w:rsid w:val="00546FE7"/>
    <w:rsid w:val="005470CF"/>
    <w:rsid w:val="005471B7"/>
    <w:rsid w:val="005476AD"/>
    <w:rsid w:val="00547B14"/>
    <w:rsid w:val="00547DB9"/>
    <w:rsid w:val="00547E9F"/>
    <w:rsid w:val="00547EA0"/>
    <w:rsid w:val="00547F9D"/>
    <w:rsid w:val="00550629"/>
    <w:rsid w:val="00550B15"/>
    <w:rsid w:val="00552C13"/>
    <w:rsid w:val="005538B4"/>
    <w:rsid w:val="00553F5C"/>
    <w:rsid w:val="0055402B"/>
    <w:rsid w:val="00554496"/>
    <w:rsid w:val="00554821"/>
    <w:rsid w:val="00554958"/>
    <w:rsid w:val="00554AF8"/>
    <w:rsid w:val="00554C92"/>
    <w:rsid w:val="00555C70"/>
    <w:rsid w:val="00556CCF"/>
    <w:rsid w:val="00556EC2"/>
    <w:rsid w:val="005571B1"/>
    <w:rsid w:val="0055771B"/>
    <w:rsid w:val="0055797C"/>
    <w:rsid w:val="00557CD4"/>
    <w:rsid w:val="00557D90"/>
    <w:rsid w:val="005603CB"/>
    <w:rsid w:val="005609C8"/>
    <w:rsid w:val="00561019"/>
    <w:rsid w:val="005613C3"/>
    <w:rsid w:val="00561B05"/>
    <w:rsid w:val="00561B41"/>
    <w:rsid w:val="00561F65"/>
    <w:rsid w:val="00561F70"/>
    <w:rsid w:val="00562093"/>
    <w:rsid w:val="00562197"/>
    <w:rsid w:val="00562255"/>
    <w:rsid w:val="00562D4F"/>
    <w:rsid w:val="00563F12"/>
    <w:rsid w:val="00564350"/>
    <w:rsid w:val="005648C7"/>
    <w:rsid w:val="00565B10"/>
    <w:rsid w:val="00565E08"/>
    <w:rsid w:val="0056673A"/>
    <w:rsid w:val="005667DA"/>
    <w:rsid w:val="00566D34"/>
    <w:rsid w:val="00567326"/>
    <w:rsid w:val="00567FDA"/>
    <w:rsid w:val="00570176"/>
    <w:rsid w:val="00570328"/>
    <w:rsid w:val="00570912"/>
    <w:rsid w:val="005709FD"/>
    <w:rsid w:val="00570A44"/>
    <w:rsid w:val="00570BDD"/>
    <w:rsid w:val="00570E61"/>
    <w:rsid w:val="005713A6"/>
    <w:rsid w:val="00571A2F"/>
    <w:rsid w:val="00571E42"/>
    <w:rsid w:val="00572582"/>
    <w:rsid w:val="0057366D"/>
    <w:rsid w:val="005737D4"/>
    <w:rsid w:val="00573E85"/>
    <w:rsid w:val="005741AC"/>
    <w:rsid w:val="0057446E"/>
    <w:rsid w:val="00574476"/>
    <w:rsid w:val="00574898"/>
    <w:rsid w:val="00574AF2"/>
    <w:rsid w:val="00574F07"/>
    <w:rsid w:val="00574F84"/>
    <w:rsid w:val="0057522F"/>
    <w:rsid w:val="005758B8"/>
    <w:rsid w:val="00575D9C"/>
    <w:rsid w:val="00575DCB"/>
    <w:rsid w:val="00576007"/>
    <w:rsid w:val="005766BF"/>
    <w:rsid w:val="00576BCE"/>
    <w:rsid w:val="00576BE3"/>
    <w:rsid w:val="00576C01"/>
    <w:rsid w:val="00580701"/>
    <w:rsid w:val="00580832"/>
    <w:rsid w:val="00580C3B"/>
    <w:rsid w:val="00580E1B"/>
    <w:rsid w:val="0058115E"/>
    <w:rsid w:val="00581446"/>
    <w:rsid w:val="00581C48"/>
    <w:rsid w:val="00582BD0"/>
    <w:rsid w:val="00582C15"/>
    <w:rsid w:val="00582D91"/>
    <w:rsid w:val="00583021"/>
    <w:rsid w:val="005836F3"/>
    <w:rsid w:val="00583B84"/>
    <w:rsid w:val="00583E1D"/>
    <w:rsid w:val="00583F84"/>
    <w:rsid w:val="005840D8"/>
    <w:rsid w:val="0058451A"/>
    <w:rsid w:val="005845D7"/>
    <w:rsid w:val="00584753"/>
    <w:rsid w:val="005848D1"/>
    <w:rsid w:val="00584F70"/>
    <w:rsid w:val="0058597E"/>
    <w:rsid w:val="00585A1B"/>
    <w:rsid w:val="00585D0E"/>
    <w:rsid w:val="00586EBC"/>
    <w:rsid w:val="005870EC"/>
    <w:rsid w:val="00587AB9"/>
    <w:rsid w:val="00587CF0"/>
    <w:rsid w:val="00587F68"/>
    <w:rsid w:val="005906A4"/>
    <w:rsid w:val="00590899"/>
    <w:rsid w:val="005909E6"/>
    <w:rsid w:val="005910A6"/>
    <w:rsid w:val="00591352"/>
    <w:rsid w:val="00591605"/>
    <w:rsid w:val="00591EC6"/>
    <w:rsid w:val="00591FFC"/>
    <w:rsid w:val="0059211F"/>
    <w:rsid w:val="005924F0"/>
    <w:rsid w:val="0059281F"/>
    <w:rsid w:val="00592C0F"/>
    <w:rsid w:val="00593B43"/>
    <w:rsid w:val="00593CB5"/>
    <w:rsid w:val="00594175"/>
    <w:rsid w:val="00594751"/>
    <w:rsid w:val="0059485B"/>
    <w:rsid w:val="00594864"/>
    <w:rsid w:val="0059488A"/>
    <w:rsid w:val="00594A3D"/>
    <w:rsid w:val="00594A59"/>
    <w:rsid w:val="00594B3A"/>
    <w:rsid w:val="00594B9E"/>
    <w:rsid w:val="00594DD9"/>
    <w:rsid w:val="0059507F"/>
    <w:rsid w:val="005952D7"/>
    <w:rsid w:val="00595498"/>
    <w:rsid w:val="00595B0B"/>
    <w:rsid w:val="00596270"/>
    <w:rsid w:val="00596463"/>
    <w:rsid w:val="00596C02"/>
    <w:rsid w:val="00596C27"/>
    <w:rsid w:val="00596D6F"/>
    <w:rsid w:val="005970BA"/>
    <w:rsid w:val="00597C1D"/>
    <w:rsid w:val="005A028C"/>
    <w:rsid w:val="005A0965"/>
    <w:rsid w:val="005A0981"/>
    <w:rsid w:val="005A0AA4"/>
    <w:rsid w:val="005A13C1"/>
    <w:rsid w:val="005A168C"/>
    <w:rsid w:val="005A1A7B"/>
    <w:rsid w:val="005A1C9C"/>
    <w:rsid w:val="005A245B"/>
    <w:rsid w:val="005A2AF2"/>
    <w:rsid w:val="005A31DB"/>
    <w:rsid w:val="005A3244"/>
    <w:rsid w:val="005A32A8"/>
    <w:rsid w:val="005A48BF"/>
    <w:rsid w:val="005A52F1"/>
    <w:rsid w:val="005A55A7"/>
    <w:rsid w:val="005A5FF1"/>
    <w:rsid w:val="005A63FE"/>
    <w:rsid w:val="005A6C24"/>
    <w:rsid w:val="005A74F1"/>
    <w:rsid w:val="005A7946"/>
    <w:rsid w:val="005A7A90"/>
    <w:rsid w:val="005B00EF"/>
    <w:rsid w:val="005B0121"/>
    <w:rsid w:val="005B0E47"/>
    <w:rsid w:val="005B0EDB"/>
    <w:rsid w:val="005B1303"/>
    <w:rsid w:val="005B16EE"/>
    <w:rsid w:val="005B30A8"/>
    <w:rsid w:val="005B346F"/>
    <w:rsid w:val="005B3B36"/>
    <w:rsid w:val="005B3DA0"/>
    <w:rsid w:val="005B3F70"/>
    <w:rsid w:val="005B4349"/>
    <w:rsid w:val="005B4910"/>
    <w:rsid w:val="005B4FC0"/>
    <w:rsid w:val="005B5011"/>
    <w:rsid w:val="005B52CF"/>
    <w:rsid w:val="005B5655"/>
    <w:rsid w:val="005B5907"/>
    <w:rsid w:val="005B60BA"/>
    <w:rsid w:val="005B6153"/>
    <w:rsid w:val="005B68B1"/>
    <w:rsid w:val="005B71EE"/>
    <w:rsid w:val="005B722B"/>
    <w:rsid w:val="005B72FB"/>
    <w:rsid w:val="005B7AAF"/>
    <w:rsid w:val="005C0073"/>
    <w:rsid w:val="005C01BF"/>
    <w:rsid w:val="005C03C5"/>
    <w:rsid w:val="005C0535"/>
    <w:rsid w:val="005C08B7"/>
    <w:rsid w:val="005C0BE6"/>
    <w:rsid w:val="005C1449"/>
    <w:rsid w:val="005C1900"/>
    <w:rsid w:val="005C1A79"/>
    <w:rsid w:val="005C1BFA"/>
    <w:rsid w:val="005C21AD"/>
    <w:rsid w:val="005C263D"/>
    <w:rsid w:val="005C287C"/>
    <w:rsid w:val="005C2890"/>
    <w:rsid w:val="005C2A75"/>
    <w:rsid w:val="005C354D"/>
    <w:rsid w:val="005C3834"/>
    <w:rsid w:val="005C391F"/>
    <w:rsid w:val="005C4580"/>
    <w:rsid w:val="005C4A87"/>
    <w:rsid w:val="005C4C5F"/>
    <w:rsid w:val="005C4CFC"/>
    <w:rsid w:val="005C4D07"/>
    <w:rsid w:val="005C578E"/>
    <w:rsid w:val="005C57FB"/>
    <w:rsid w:val="005C5B59"/>
    <w:rsid w:val="005C60E5"/>
    <w:rsid w:val="005C684B"/>
    <w:rsid w:val="005C6AE7"/>
    <w:rsid w:val="005C6B8B"/>
    <w:rsid w:val="005C7625"/>
    <w:rsid w:val="005D0645"/>
    <w:rsid w:val="005D0779"/>
    <w:rsid w:val="005D0D1F"/>
    <w:rsid w:val="005D0ECB"/>
    <w:rsid w:val="005D0F31"/>
    <w:rsid w:val="005D186C"/>
    <w:rsid w:val="005D1AA3"/>
    <w:rsid w:val="005D1BEB"/>
    <w:rsid w:val="005D1C42"/>
    <w:rsid w:val="005D1D5B"/>
    <w:rsid w:val="005D24D3"/>
    <w:rsid w:val="005D255D"/>
    <w:rsid w:val="005D2720"/>
    <w:rsid w:val="005D29ED"/>
    <w:rsid w:val="005D2E9C"/>
    <w:rsid w:val="005D2EDB"/>
    <w:rsid w:val="005D305D"/>
    <w:rsid w:val="005D3580"/>
    <w:rsid w:val="005D3A4E"/>
    <w:rsid w:val="005D3B40"/>
    <w:rsid w:val="005D405A"/>
    <w:rsid w:val="005D41FC"/>
    <w:rsid w:val="005D4BFA"/>
    <w:rsid w:val="005D4D3D"/>
    <w:rsid w:val="005D4EE9"/>
    <w:rsid w:val="005D55D5"/>
    <w:rsid w:val="005D565B"/>
    <w:rsid w:val="005D5799"/>
    <w:rsid w:val="005D5A49"/>
    <w:rsid w:val="005D5B70"/>
    <w:rsid w:val="005D5E47"/>
    <w:rsid w:val="005D756D"/>
    <w:rsid w:val="005D7E59"/>
    <w:rsid w:val="005D7EB2"/>
    <w:rsid w:val="005E02B7"/>
    <w:rsid w:val="005E08D5"/>
    <w:rsid w:val="005E0B83"/>
    <w:rsid w:val="005E1224"/>
    <w:rsid w:val="005E12E9"/>
    <w:rsid w:val="005E1516"/>
    <w:rsid w:val="005E1ABE"/>
    <w:rsid w:val="005E1BAB"/>
    <w:rsid w:val="005E1D64"/>
    <w:rsid w:val="005E23CC"/>
    <w:rsid w:val="005E249F"/>
    <w:rsid w:val="005E2B4F"/>
    <w:rsid w:val="005E316F"/>
    <w:rsid w:val="005E36A1"/>
    <w:rsid w:val="005E3909"/>
    <w:rsid w:val="005E39C4"/>
    <w:rsid w:val="005E41D8"/>
    <w:rsid w:val="005E475E"/>
    <w:rsid w:val="005E4BFC"/>
    <w:rsid w:val="005E53FE"/>
    <w:rsid w:val="005E5D5D"/>
    <w:rsid w:val="005E5E0F"/>
    <w:rsid w:val="005E5F80"/>
    <w:rsid w:val="005E60AF"/>
    <w:rsid w:val="005E6229"/>
    <w:rsid w:val="005E64A9"/>
    <w:rsid w:val="005E64F9"/>
    <w:rsid w:val="005E6597"/>
    <w:rsid w:val="005E6BDB"/>
    <w:rsid w:val="005E7DE8"/>
    <w:rsid w:val="005F0410"/>
    <w:rsid w:val="005F0A3C"/>
    <w:rsid w:val="005F0AE8"/>
    <w:rsid w:val="005F0CDA"/>
    <w:rsid w:val="005F1372"/>
    <w:rsid w:val="005F16A8"/>
    <w:rsid w:val="005F18C8"/>
    <w:rsid w:val="005F1B47"/>
    <w:rsid w:val="005F1DED"/>
    <w:rsid w:val="005F30F5"/>
    <w:rsid w:val="005F332E"/>
    <w:rsid w:val="005F3854"/>
    <w:rsid w:val="005F3B1A"/>
    <w:rsid w:val="005F3CEA"/>
    <w:rsid w:val="005F3EDE"/>
    <w:rsid w:val="005F400F"/>
    <w:rsid w:val="005F43EB"/>
    <w:rsid w:val="005F44E3"/>
    <w:rsid w:val="005F560B"/>
    <w:rsid w:val="005F5D2A"/>
    <w:rsid w:val="005F6184"/>
    <w:rsid w:val="005F6438"/>
    <w:rsid w:val="005F687E"/>
    <w:rsid w:val="005F6BE8"/>
    <w:rsid w:val="005F7380"/>
    <w:rsid w:val="005F7CE8"/>
    <w:rsid w:val="005F7E4F"/>
    <w:rsid w:val="0060014D"/>
    <w:rsid w:val="00600237"/>
    <w:rsid w:val="0060039D"/>
    <w:rsid w:val="00600DA7"/>
    <w:rsid w:val="006012BB"/>
    <w:rsid w:val="006019B7"/>
    <w:rsid w:val="00601C33"/>
    <w:rsid w:val="00601F44"/>
    <w:rsid w:val="00601FC9"/>
    <w:rsid w:val="0060270B"/>
    <w:rsid w:val="00602A33"/>
    <w:rsid w:val="00603076"/>
    <w:rsid w:val="006031DC"/>
    <w:rsid w:val="00603361"/>
    <w:rsid w:val="00603F7D"/>
    <w:rsid w:val="0060407C"/>
    <w:rsid w:val="006049BD"/>
    <w:rsid w:val="00604C42"/>
    <w:rsid w:val="0060525C"/>
    <w:rsid w:val="006055F8"/>
    <w:rsid w:val="00605B53"/>
    <w:rsid w:val="00605C77"/>
    <w:rsid w:val="006062DA"/>
    <w:rsid w:val="006063B9"/>
    <w:rsid w:val="00606484"/>
    <w:rsid w:val="00606868"/>
    <w:rsid w:val="00607079"/>
    <w:rsid w:val="00607118"/>
    <w:rsid w:val="006076A9"/>
    <w:rsid w:val="00607F99"/>
    <w:rsid w:val="006101DE"/>
    <w:rsid w:val="0061025F"/>
    <w:rsid w:val="00610680"/>
    <w:rsid w:val="00610E1D"/>
    <w:rsid w:val="00611800"/>
    <w:rsid w:val="00611CF2"/>
    <w:rsid w:val="00611F79"/>
    <w:rsid w:val="00611FAD"/>
    <w:rsid w:val="006122E8"/>
    <w:rsid w:val="006124C9"/>
    <w:rsid w:val="00612F1D"/>
    <w:rsid w:val="006142F3"/>
    <w:rsid w:val="0061451C"/>
    <w:rsid w:val="00614B55"/>
    <w:rsid w:val="00614D4E"/>
    <w:rsid w:val="00615631"/>
    <w:rsid w:val="00615D9F"/>
    <w:rsid w:val="00615F0E"/>
    <w:rsid w:val="00616155"/>
    <w:rsid w:val="00616254"/>
    <w:rsid w:val="00616A32"/>
    <w:rsid w:val="00616B47"/>
    <w:rsid w:val="00616D11"/>
    <w:rsid w:val="0061722F"/>
    <w:rsid w:val="006172A2"/>
    <w:rsid w:val="0061783C"/>
    <w:rsid w:val="00617B25"/>
    <w:rsid w:val="00620CA3"/>
    <w:rsid w:val="00620E63"/>
    <w:rsid w:val="00621A2E"/>
    <w:rsid w:val="00621A87"/>
    <w:rsid w:val="0062200A"/>
    <w:rsid w:val="0062228F"/>
    <w:rsid w:val="00622A98"/>
    <w:rsid w:val="00623632"/>
    <w:rsid w:val="00623BAF"/>
    <w:rsid w:val="00624969"/>
    <w:rsid w:val="00624AF8"/>
    <w:rsid w:val="00625466"/>
    <w:rsid w:val="006259E7"/>
    <w:rsid w:val="00625A1B"/>
    <w:rsid w:val="00625C54"/>
    <w:rsid w:val="00626E64"/>
    <w:rsid w:val="00627031"/>
    <w:rsid w:val="006275FD"/>
    <w:rsid w:val="00627DC8"/>
    <w:rsid w:val="00630597"/>
    <w:rsid w:val="006307AD"/>
    <w:rsid w:val="00630C9C"/>
    <w:rsid w:val="0063143F"/>
    <w:rsid w:val="006316A4"/>
    <w:rsid w:val="00631926"/>
    <w:rsid w:val="00631E76"/>
    <w:rsid w:val="0063262F"/>
    <w:rsid w:val="00632843"/>
    <w:rsid w:val="0063284E"/>
    <w:rsid w:val="0063291B"/>
    <w:rsid w:val="00632C75"/>
    <w:rsid w:val="0063403A"/>
    <w:rsid w:val="006346A7"/>
    <w:rsid w:val="00634C2A"/>
    <w:rsid w:val="00634E23"/>
    <w:rsid w:val="006354E0"/>
    <w:rsid w:val="00636D42"/>
    <w:rsid w:val="0063769E"/>
    <w:rsid w:val="00640A6A"/>
    <w:rsid w:val="00640AAA"/>
    <w:rsid w:val="00640C92"/>
    <w:rsid w:val="006411FD"/>
    <w:rsid w:val="0064153C"/>
    <w:rsid w:val="006417F5"/>
    <w:rsid w:val="00641BD9"/>
    <w:rsid w:val="00641DE6"/>
    <w:rsid w:val="00641E6A"/>
    <w:rsid w:val="006428E1"/>
    <w:rsid w:val="006436F3"/>
    <w:rsid w:val="00644A2A"/>
    <w:rsid w:val="006450AC"/>
    <w:rsid w:val="00645273"/>
    <w:rsid w:val="0064545D"/>
    <w:rsid w:val="0064584F"/>
    <w:rsid w:val="00645DAF"/>
    <w:rsid w:val="006466FC"/>
    <w:rsid w:val="0064744E"/>
    <w:rsid w:val="0064761C"/>
    <w:rsid w:val="0064776E"/>
    <w:rsid w:val="006478BE"/>
    <w:rsid w:val="00647A72"/>
    <w:rsid w:val="00647CB1"/>
    <w:rsid w:val="00647DF4"/>
    <w:rsid w:val="00647EC9"/>
    <w:rsid w:val="00647ECB"/>
    <w:rsid w:val="00650291"/>
    <w:rsid w:val="006503D3"/>
    <w:rsid w:val="0065056B"/>
    <w:rsid w:val="00651442"/>
    <w:rsid w:val="00651478"/>
    <w:rsid w:val="0065158F"/>
    <w:rsid w:val="0065219B"/>
    <w:rsid w:val="00652296"/>
    <w:rsid w:val="006526C5"/>
    <w:rsid w:val="00652C88"/>
    <w:rsid w:val="00652EEB"/>
    <w:rsid w:val="00652F16"/>
    <w:rsid w:val="0065356D"/>
    <w:rsid w:val="006543E3"/>
    <w:rsid w:val="006544E1"/>
    <w:rsid w:val="00655152"/>
    <w:rsid w:val="00655844"/>
    <w:rsid w:val="00655890"/>
    <w:rsid w:val="00656196"/>
    <w:rsid w:val="00656485"/>
    <w:rsid w:val="00656570"/>
    <w:rsid w:val="0065658A"/>
    <w:rsid w:val="0065661F"/>
    <w:rsid w:val="00656E32"/>
    <w:rsid w:val="00656F47"/>
    <w:rsid w:val="00657F19"/>
    <w:rsid w:val="00657FBB"/>
    <w:rsid w:val="006605D1"/>
    <w:rsid w:val="006605EE"/>
    <w:rsid w:val="0066065D"/>
    <w:rsid w:val="00660AAC"/>
    <w:rsid w:val="00660D7F"/>
    <w:rsid w:val="00660DB3"/>
    <w:rsid w:val="00661069"/>
    <w:rsid w:val="006612DA"/>
    <w:rsid w:val="0066190F"/>
    <w:rsid w:val="006619F3"/>
    <w:rsid w:val="00661C35"/>
    <w:rsid w:val="00661E73"/>
    <w:rsid w:val="006626A8"/>
    <w:rsid w:val="0066287A"/>
    <w:rsid w:val="0066324C"/>
    <w:rsid w:val="0066336B"/>
    <w:rsid w:val="00663FD5"/>
    <w:rsid w:val="0066454F"/>
    <w:rsid w:val="00664739"/>
    <w:rsid w:val="00664884"/>
    <w:rsid w:val="00665385"/>
    <w:rsid w:val="00665F3C"/>
    <w:rsid w:val="00666069"/>
    <w:rsid w:val="006660BA"/>
    <w:rsid w:val="00666546"/>
    <w:rsid w:val="00666671"/>
    <w:rsid w:val="00666866"/>
    <w:rsid w:val="00666A62"/>
    <w:rsid w:val="00666D1E"/>
    <w:rsid w:val="00667266"/>
    <w:rsid w:val="00667270"/>
    <w:rsid w:val="00667638"/>
    <w:rsid w:val="00667AA9"/>
    <w:rsid w:val="00667DAB"/>
    <w:rsid w:val="00670AB7"/>
    <w:rsid w:val="00670CDB"/>
    <w:rsid w:val="00671142"/>
    <w:rsid w:val="0067189C"/>
    <w:rsid w:val="00671D33"/>
    <w:rsid w:val="00671DE1"/>
    <w:rsid w:val="00671EE1"/>
    <w:rsid w:val="006723AB"/>
    <w:rsid w:val="006735AB"/>
    <w:rsid w:val="006739E5"/>
    <w:rsid w:val="00674DD7"/>
    <w:rsid w:val="006750F9"/>
    <w:rsid w:val="0067548D"/>
    <w:rsid w:val="0067594C"/>
    <w:rsid w:val="00675B29"/>
    <w:rsid w:val="00676121"/>
    <w:rsid w:val="00676CCC"/>
    <w:rsid w:val="00676FDE"/>
    <w:rsid w:val="00677356"/>
    <w:rsid w:val="00677633"/>
    <w:rsid w:val="006776FD"/>
    <w:rsid w:val="0067780B"/>
    <w:rsid w:val="00677EE7"/>
    <w:rsid w:val="006808EC"/>
    <w:rsid w:val="006809F0"/>
    <w:rsid w:val="00681E21"/>
    <w:rsid w:val="0068269B"/>
    <w:rsid w:val="00683A7E"/>
    <w:rsid w:val="0068436B"/>
    <w:rsid w:val="006843DB"/>
    <w:rsid w:val="00684D6B"/>
    <w:rsid w:val="00685005"/>
    <w:rsid w:val="00685BEC"/>
    <w:rsid w:val="00685DF0"/>
    <w:rsid w:val="00686195"/>
    <w:rsid w:val="0068668F"/>
    <w:rsid w:val="006868E7"/>
    <w:rsid w:val="00687641"/>
    <w:rsid w:val="0068775E"/>
    <w:rsid w:val="00687865"/>
    <w:rsid w:val="00690128"/>
    <w:rsid w:val="006902F0"/>
    <w:rsid w:val="006905DA"/>
    <w:rsid w:val="0069069D"/>
    <w:rsid w:val="00690A64"/>
    <w:rsid w:val="00690A96"/>
    <w:rsid w:val="00690D61"/>
    <w:rsid w:val="00690EB5"/>
    <w:rsid w:val="00690F9E"/>
    <w:rsid w:val="00691217"/>
    <w:rsid w:val="00691D3C"/>
    <w:rsid w:val="00691EA3"/>
    <w:rsid w:val="0069250C"/>
    <w:rsid w:val="0069278E"/>
    <w:rsid w:val="00692DB5"/>
    <w:rsid w:val="00692DD4"/>
    <w:rsid w:val="00693C41"/>
    <w:rsid w:val="00693D68"/>
    <w:rsid w:val="006941FE"/>
    <w:rsid w:val="00694502"/>
    <w:rsid w:val="006946DD"/>
    <w:rsid w:val="00694795"/>
    <w:rsid w:val="00694A11"/>
    <w:rsid w:val="00695EFF"/>
    <w:rsid w:val="00695FE8"/>
    <w:rsid w:val="00696653"/>
    <w:rsid w:val="00696673"/>
    <w:rsid w:val="006968BB"/>
    <w:rsid w:val="006969FB"/>
    <w:rsid w:val="00696ADE"/>
    <w:rsid w:val="00696BA4"/>
    <w:rsid w:val="0069782E"/>
    <w:rsid w:val="00697899"/>
    <w:rsid w:val="00697B59"/>
    <w:rsid w:val="00697EE6"/>
    <w:rsid w:val="006A003F"/>
    <w:rsid w:val="006A03CC"/>
    <w:rsid w:val="006A08C8"/>
    <w:rsid w:val="006A0E89"/>
    <w:rsid w:val="006A165B"/>
    <w:rsid w:val="006A1860"/>
    <w:rsid w:val="006A1EB0"/>
    <w:rsid w:val="006A213E"/>
    <w:rsid w:val="006A26B5"/>
    <w:rsid w:val="006A2839"/>
    <w:rsid w:val="006A2E59"/>
    <w:rsid w:val="006A2FFB"/>
    <w:rsid w:val="006A3504"/>
    <w:rsid w:val="006A37EF"/>
    <w:rsid w:val="006A38FF"/>
    <w:rsid w:val="006A3C59"/>
    <w:rsid w:val="006A41C9"/>
    <w:rsid w:val="006A4243"/>
    <w:rsid w:val="006A48CB"/>
    <w:rsid w:val="006A497C"/>
    <w:rsid w:val="006A4A93"/>
    <w:rsid w:val="006A4AFB"/>
    <w:rsid w:val="006A4BA2"/>
    <w:rsid w:val="006A4C27"/>
    <w:rsid w:val="006A515C"/>
    <w:rsid w:val="006A53FA"/>
    <w:rsid w:val="006A6C9F"/>
    <w:rsid w:val="006A745E"/>
    <w:rsid w:val="006A7465"/>
    <w:rsid w:val="006A7A21"/>
    <w:rsid w:val="006A7C1A"/>
    <w:rsid w:val="006B0298"/>
    <w:rsid w:val="006B04C2"/>
    <w:rsid w:val="006B065F"/>
    <w:rsid w:val="006B0F3C"/>
    <w:rsid w:val="006B0F40"/>
    <w:rsid w:val="006B1458"/>
    <w:rsid w:val="006B1C9B"/>
    <w:rsid w:val="006B2113"/>
    <w:rsid w:val="006B266C"/>
    <w:rsid w:val="006B2C71"/>
    <w:rsid w:val="006B30D5"/>
    <w:rsid w:val="006B337A"/>
    <w:rsid w:val="006B394B"/>
    <w:rsid w:val="006B3F62"/>
    <w:rsid w:val="006B58C6"/>
    <w:rsid w:val="006B59D3"/>
    <w:rsid w:val="006B6E61"/>
    <w:rsid w:val="006B7753"/>
    <w:rsid w:val="006B77F6"/>
    <w:rsid w:val="006C00D2"/>
    <w:rsid w:val="006C05F6"/>
    <w:rsid w:val="006C0805"/>
    <w:rsid w:val="006C154B"/>
    <w:rsid w:val="006C1867"/>
    <w:rsid w:val="006C1886"/>
    <w:rsid w:val="006C2996"/>
    <w:rsid w:val="006C2ACD"/>
    <w:rsid w:val="006C2E61"/>
    <w:rsid w:val="006C3099"/>
    <w:rsid w:val="006C3465"/>
    <w:rsid w:val="006C3A57"/>
    <w:rsid w:val="006C46FC"/>
    <w:rsid w:val="006C4825"/>
    <w:rsid w:val="006C4BA8"/>
    <w:rsid w:val="006C52AE"/>
    <w:rsid w:val="006C545C"/>
    <w:rsid w:val="006C56F7"/>
    <w:rsid w:val="006C57E5"/>
    <w:rsid w:val="006C5FB1"/>
    <w:rsid w:val="006C64A8"/>
    <w:rsid w:val="006C6625"/>
    <w:rsid w:val="006C673A"/>
    <w:rsid w:val="006C695F"/>
    <w:rsid w:val="006C69D2"/>
    <w:rsid w:val="006C7CB9"/>
    <w:rsid w:val="006C7D76"/>
    <w:rsid w:val="006D06D0"/>
    <w:rsid w:val="006D09EE"/>
    <w:rsid w:val="006D0AC5"/>
    <w:rsid w:val="006D0E03"/>
    <w:rsid w:val="006D114E"/>
    <w:rsid w:val="006D13EE"/>
    <w:rsid w:val="006D17AB"/>
    <w:rsid w:val="006D21EB"/>
    <w:rsid w:val="006D22E6"/>
    <w:rsid w:val="006D2317"/>
    <w:rsid w:val="006D23D2"/>
    <w:rsid w:val="006D2A21"/>
    <w:rsid w:val="006D2A72"/>
    <w:rsid w:val="006D390A"/>
    <w:rsid w:val="006D434D"/>
    <w:rsid w:val="006D43AA"/>
    <w:rsid w:val="006D4B30"/>
    <w:rsid w:val="006D4EC4"/>
    <w:rsid w:val="006D53EA"/>
    <w:rsid w:val="006D5897"/>
    <w:rsid w:val="006D5988"/>
    <w:rsid w:val="006D59FA"/>
    <w:rsid w:val="006D613C"/>
    <w:rsid w:val="006D6747"/>
    <w:rsid w:val="006D7159"/>
    <w:rsid w:val="006D73C3"/>
    <w:rsid w:val="006E0487"/>
    <w:rsid w:val="006E0B96"/>
    <w:rsid w:val="006E136A"/>
    <w:rsid w:val="006E1590"/>
    <w:rsid w:val="006E16BA"/>
    <w:rsid w:val="006E1917"/>
    <w:rsid w:val="006E1C2A"/>
    <w:rsid w:val="006E1E26"/>
    <w:rsid w:val="006E21C7"/>
    <w:rsid w:val="006E22CF"/>
    <w:rsid w:val="006E2F4B"/>
    <w:rsid w:val="006E3162"/>
    <w:rsid w:val="006E373C"/>
    <w:rsid w:val="006E4102"/>
    <w:rsid w:val="006E4360"/>
    <w:rsid w:val="006E4518"/>
    <w:rsid w:val="006E47AF"/>
    <w:rsid w:val="006E4A93"/>
    <w:rsid w:val="006E505C"/>
    <w:rsid w:val="006E5593"/>
    <w:rsid w:val="006E585D"/>
    <w:rsid w:val="006E6147"/>
    <w:rsid w:val="006E6D41"/>
    <w:rsid w:val="006E7CF6"/>
    <w:rsid w:val="006E7FC6"/>
    <w:rsid w:val="006F0754"/>
    <w:rsid w:val="006F0DD0"/>
    <w:rsid w:val="006F0F73"/>
    <w:rsid w:val="006F1040"/>
    <w:rsid w:val="006F159E"/>
    <w:rsid w:val="006F254F"/>
    <w:rsid w:val="006F2BFB"/>
    <w:rsid w:val="006F300D"/>
    <w:rsid w:val="006F311A"/>
    <w:rsid w:val="006F39C0"/>
    <w:rsid w:val="006F3D0F"/>
    <w:rsid w:val="006F4150"/>
    <w:rsid w:val="006F41E6"/>
    <w:rsid w:val="006F4223"/>
    <w:rsid w:val="006F44BE"/>
    <w:rsid w:val="006F4BB2"/>
    <w:rsid w:val="006F5696"/>
    <w:rsid w:val="006F5BE2"/>
    <w:rsid w:val="006F5EB3"/>
    <w:rsid w:val="006F5F1F"/>
    <w:rsid w:val="006F5FE1"/>
    <w:rsid w:val="006F6067"/>
    <w:rsid w:val="006F61B5"/>
    <w:rsid w:val="006F66B9"/>
    <w:rsid w:val="006F6912"/>
    <w:rsid w:val="006F6CCD"/>
    <w:rsid w:val="006F6F7E"/>
    <w:rsid w:val="006F7438"/>
    <w:rsid w:val="006F7CAD"/>
    <w:rsid w:val="006F7D01"/>
    <w:rsid w:val="00700133"/>
    <w:rsid w:val="0070036D"/>
    <w:rsid w:val="0070058E"/>
    <w:rsid w:val="007008AB"/>
    <w:rsid w:val="007008D3"/>
    <w:rsid w:val="00701666"/>
    <w:rsid w:val="00701C44"/>
    <w:rsid w:val="00701F10"/>
    <w:rsid w:val="0070235A"/>
    <w:rsid w:val="00702FD2"/>
    <w:rsid w:val="00703618"/>
    <w:rsid w:val="007038E0"/>
    <w:rsid w:val="00703A10"/>
    <w:rsid w:val="00703E6A"/>
    <w:rsid w:val="007042D2"/>
    <w:rsid w:val="007047C0"/>
    <w:rsid w:val="00704976"/>
    <w:rsid w:val="00704D43"/>
    <w:rsid w:val="0070567F"/>
    <w:rsid w:val="00705920"/>
    <w:rsid w:val="007061B9"/>
    <w:rsid w:val="007061CC"/>
    <w:rsid w:val="007062A4"/>
    <w:rsid w:val="0070650E"/>
    <w:rsid w:val="00706885"/>
    <w:rsid w:val="00707595"/>
    <w:rsid w:val="007101BC"/>
    <w:rsid w:val="007102C7"/>
    <w:rsid w:val="00710504"/>
    <w:rsid w:val="00710C96"/>
    <w:rsid w:val="0071219C"/>
    <w:rsid w:val="007122E8"/>
    <w:rsid w:val="007123AE"/>
    <w:rsid w:val="00712461"/>
    <w:rsid w:val="00712502"/>
    <w:rsid w:val="00713D97"/>
    <w:rsid w:val="007142B3"/>
    <w:rsid w:val="0071474C"/>
    <w:rsid w:val="0071512C"/>
    <w:rsid w:val="007155C4"/>
    <w:rsid w:val="00715700"/>
    <w:rsid w:val="00715CB3"/>
    <w:rsid w:val="00715E71"/>
    <w:rsid w:val="0071614C"/>
    <w:rsid w:val="007161B4"/>
    <w:rsid w:val="007168F9"/>
    <w:rsid w:val="00717940"/>
    <w:rsid w:val="00717BBC"/>
    <w:rsid w:val="007202F4"/>
    <w:rsid w:val="0072047F"/>
    <w:rsid w:val="00720981"/>
    <w:rsid w:val="00720C70"/>
    <w:rsid w:val="00720EF1"/>
    <w:rsid w:val="00721703"/>
    <w:rsid w:val="00721ADD"/>
    <w:rsid w:val="007226B7"/>
    <w:rsid w:val="00722805"/>
    <w:rsid w:val="00722862"/>
    <w:rsid w:val="00723756"/>
    <w:rsid w:val="007241AF"/>
    <w:rsid w:val="007243BF"/>
    <w:rsid w:val="00725334"/>
    <w:rsid w:val="007253F9"/>
    <w:rsid w:val="007256B5"/>
    <w:rsid w:val="00725D17"/>
    <w:rsid w:val="00726132"/>
    <w:rsid w:val="007266C4"/>
    <w:rsid w:val="007268F4"/>
    <w:rsid w:val="0072708C"/>
    <w:rsid w:val="007274B7"/>
    <w:rsid w:val="007275DF"/>
    <w:rsid w:val="007302A6"/>
    <w:rsid w:val="00730369"/>
    <w:rsid w:val="0073055B"/>
    <w:rsid w:val="00730EC6"/>
    <w:rsid w:val="00730F34"/>
    <w:rsid w:val="007318EC"/>
    <w:rsid w:val="00731954"/>
    <w:rsid w:val="00731E10"/>
    <w:rsid w:val="00731FC8"/>
    <w:rsid w:val="0073222A"/>
    <w:rsid w:val="007323E2"/>
    <w:rsid w:val="0073251B"/>
    <w:rsid w:val="007327F8"/>
    <w:rsid w:val="00732A45"/>
    <w:rsid w:val="00732B19"/>
    <w:rsid w:val="00732B1F"/>
    <w:rsid w:val="00732B5C"/>
    <w:rsid w:val="007333D2"/>
    <w:rsid w:val="00734F75"/>
    <w:rsid w:val="00734FA0"/>
    <w:rsid w:val="00735237"/>
    <w:rsid w:val="00735381"/>
    <w:rsid w:val="007362B6"/>
    <w:rsid w:val="007365F6"/>
    <w:rsid w:val="007366A5"/>
    <w:rsid w:val="007369FA"/>
    <w:rsid w:val="00736BD1"/>
    <w:rsid w:val="00737717"/>
    <w:rsid w:val="00737A84"/>
    <w:rsid w:val="00740012"/>
    <w:rsid w:val="00740073"/>
    <w:rsid w:val="00740230"/>
    <w:rsid w:val="007407AC"/>
    <w:rsid w:val="00740F41"/>
    <w:rsid w:val="00741101"/>
    <w:rsid w:val="0074150D"/>
    <w:rsid w:val="0074176F"/>
    <w:rsid w:val="00741856"/>
    <w:rsid w:val="00741C82"/>
    <w:rsid w:val="0074228E"/>
    <w:rsid w:val="00742336"/>
    <w:rsid w:val="007425DE"/>
    <w:rsid w:val="00742CA0"/>
    <w:rsid w:val="007432BB"/>
    <w:rsid w:val="00743867"/>
    <w:rsid w:val="00743EC8"/>
    <w:rsid w:val="0074481E"/>
    <w:rsid w:val="00744A61"/>
    <w:rsid w:val="007453A7"/>
    <w:rsid w:val="00745BF3"/>
    <w:rsid w:val="00745F93"/>
    <w:rsid w:val="007460DA"/>
    <w:rsid w:val="00746169"/>
    <w:rsid w:val="00746B7B"/>
    <w:rsid w:val="00746E6C"/>
    <w:rsid w:val="00746EB1"/>
    <w:rsid w:val="007474CB"/>
    <w:rsid w:val="0074782E"/>
    <w:rsid w:val="00747913"/>
    <w:rsid w:val="00747FD3"/>
    <w:rsid w:val="00750524"/>
    <w:rsid w:val="0075066B"/>
    <w:rsid w:val="007507D2"/>
    <w:rsid w:val="007508F2"/>
    <w:rsid w:val="00750B30"/>
    <w:rsid w:val="00750F9F"/>
    <w:rsid w:val="007510FB"/>
    <w:rsid w:val="00751694"/>
    <w:rsid w:val="0075186B"/>
    <w:rsid w:val="00751B20"/>
    <w:rsid w:val="00752316"/>
    <w:rsid w:val="00752F4C"/>
    <w:rsid w:val="00753425"/>
    <w:rsid w:val="0075351B"/>
    <w:rsid w:val="007538C0"/>
    <w:rsid w:val="00753AEA"/>
    <w:rsid w:val="00753B60"/>
    <w:rsid w:val="00753F59"/>
    <w:rsid w:val="00753FE3"/>
    <w:rsid w:val="00754658"/>
    <w:rsid w:val="00754792"/>
    <w:rsid w:val="0075534E"/>
    <w:rsid w:val="007553F9"/>
    <w:rsid w:val="007554D3"/>
    <w:rsid w:val="00755EEB"/>
    <w:rsid w:val="00756275"/>
    <w:rsid w:val="00757D49"/>
    <w:rsid w:val="00757EED"/>
    <w:rsid w:val="00757EFD"/>
    <w:rsid w:val="007607DB"/>
    <w:rsid w:val="00760954"/>
    <w:rsid w:val="00760D55"/>
    <w:rsid w:val="00760F2B"/>
    <w:rsid w:val="00760F7A"/>
    <w:rsid w:val="00761A22"/>
    <w:rsid w:val="00761ABF"/>
    <w:rsid w:val="00761B78"/>
    <w:rsid w:val="00762582"/>
    <w:rsid w:val="0076294F"/>
    <w:rsid w:val="00762976"/>
    <w:rsid w:val="00762D67"/>
    <w:rsid w:val="00762DB7"/>
    <w:rsid w:val="00763E41"/>
    <w:rsid w:val="00763EEB"/>
    <w:rsid w:val="00764018"/>
    <w:rsid w:val="007642FF"/>
    <w:rsid w:val="0076430C"/>
    <w:rsid w:val="00764BF7"/>
    <w:rsid w:val="00764E6D"/>
    <w:rsid w:val="00765535"/>
    <w:rsid w:val="00765F1D"/>
    <w:rsid w:val="00766412"/>
    <w:rsid w:val="00766C07"/>
    <w:rsid w:val="00766ECD"/>
    <w:rsid w:val="007670CD"/>
    <w:rsid w:val="00767686"/>
    <w:rsid w:val="00770464"/>
    <w:rsid w:val="00770477"/>
    <w:rsid w:val="0077074B"/>
    <w:rsid w:val="007709F3"/>
    <w:rsid w:val="00770BB7"/>
    <w:rsid w:val="00770ECC"/>
    <w:rsid w:val="00771209"/>
    <w:rsid w:val="0077125E"/>
    <w:rsid w:val="00772103"/>
    <w:rsid w:val="007722EF"/>
    <w:rsid w:val="0077270F"/>
    <w:rsid w:val="007736BC"/>
    <w:rsid w:val="007737C3"/>
    <w:rsid w:val="00773EA2"/>
    <w:rsid w:val="00773EA5"/>
    <w:rsid w:val="00774CE1"/>
    <w:rsid w:val="00774EA3"/>
    <w:rsid w:val="00775220"/>
    <w:rsid w:val="00775A14"/>
    <w:rsid w:val="00775AFC"/>
    <w:rsid w:val="00775CAF"/>
    <w:rsid w:val="00775CD6"/>
    <w:rsid w:val="00776693"/>
    <w:rsid w:val="007766FC"/>
    <w:rsid w:val="007769F5"/>
    <w:rsid w:val="00776B77"/>
    <w:rsid w:val="00776F75"/>
    <w:rsid w:val="007775B2"/>
    <w:rsid w:val="0077773E"/>
    <w:rsid w:val="00777C27"/>
    <w:rsid w:val="00777CD1"/>
    <w:rsid w:val="00780648"/>
    <w:rsid w:val="007807A5"/>
    <w:rsid w:val="007807B6"/>
    <w:rsid w:val="007808A6"/>
    <w:rsid w:val="00780D61"/>
    <w:rsid w:val="00780E05"/>
    <w:rsid w:val="00781061"/>
    <w:rsid w:val="0078138A"/>
    <w:rsid w:val="00781A89"/>
    <w:rsid w:val="0078273C"/>
    <w:rsid w:val="0078400F"/>
    <w:rsid w:val="00784048"/>
    <w:rsid w:val="00784446"/>
    <w:rsid w:val="007844C2"/>
    <w:rsid w:val="00784FA4"/>
    <w:rsid w:val="0078509F"/>
    <w:rsid w:val="0078570B"/>
    <w:rsid w:val="00785F2B"/>
    <w:rsid w:val="007865C5"/>
    <w:rsid w:val="00786BDC"/>
    <w:rsid w:val="00787106"/>
    <w:rsid w:val="00787D38"/>
    <w:rsid w:val="0079012B"/>
    <w:rsid w:val="0079111F"/>
    <w:rsid w:val="00791519"/>
    <w:rsid w:val="00792E1B"/>
    <w:rsid w:val="00793706"/>
    <w:rsid w:val="00793964"/>
    <w:rsid w:val="00793B3D"/>
    <w:rsid w:val="0079417B"/>
    <w:rsid w:val="00794449"/>
    <w:rsid w:val="00794620"/>
    <w:rsid w:val="007946B7"/>
    <w:rsid w:val="007946D5"/>
    <w:rsid w:val="00794C8E"/>
    <w:rsid w:val="00794CD2"/>
    <w:rsid w:val="00795169"/>
    <w:rsid w:val="00795427"/>
    <w:rsid w:val="00795D09"/>
    <w:rsid w:val="007960C1"/>
    <w:rsid w:val="00796A1A"/>
    <w:rsid w:val="00796B0C"/>
    <w:rsid w:val="00796CD6"/>
    <w:rsid w:val="00796E9F"/>
    <w:rsid w:val="0079707E"/>
    <w:rsid w:val="00797215"/>
    <w:rsid w:val="0079776B"/>
    <w:rsid w:val="007977AE"/>
    <w:rsid w:val="00797CBA"/>
    <w:rsid w:val="00797E84"/>
    <w:rsid w:val="007A0542"/>
    <w:rsid w:val="007A0567"/>
    <w:rsid w:val="007A06AF"/>
    <w:rsid w:val="007A0A05"/>
    <w:rsid w:val="007A0CB5"/>
    <w:rsid w:val="007A1623"/>
    <w:rsid w:val="007A18A2"/>
    <w:rsid w:val="007A1D1D"/>
    <w:rsid w:val="007A1FE1"/>
    <w:rsid w:val="007A364C"/>
    <w:rsid w:val="007A3815"/>
    <w:rsid w:val="007A46DC"/>
    <w:rsid w:val="007A4FD7"/>
    <w:rsid w:val="007A5440"/>
    <w:rsid w:val="007A590C"/>
    <w:rsid w:val="007A5A6F"/>
    <w:rsid w:val="007A5DD0"/>
    <w:rsid w:val="007A6064"/>
    <w:rsid w:val="007A7AD3"/>
    <w:rsid w:val="007A7D0A"/>
    <w:rsid w:val="007A7D21"/>
    <w:rsid w:val="007B1329"/>
    <w:rsid w:val="007B15F1"/>
    <w:rsid w:val="007B23A9"/>
    <w:rsid w:val="007B248D"/>
    <w:rsid w:val="007B259D"/>
    <w:rsid w:val="007B299A"/>
    <w:rsid w:val="007B3429"/>
    <w:rsid w:val="007B3AA1"/>
    <w:rsid w:val="007B3B43"/>
    <w:rsid w:val="007B435D"/>
    <w:rsid w:val="007B49E3"/>
    <w:rsid w:val="007B559D"/>
    <w:rsid w:val="007B580E"/>
    <w:rsid w:val="007B59C6"/>
    <w:rsid w:val="007B5A2D"/>
    <w:rsid w:val="007B5C6E"/>
    <w:rsid w:val="007B6642"/>
    <w:rsid w:val="007B6820"/>
    <w:rsid w:val="007B69E0"/>
    <w:rsid w:val="007B6BBD"/>
    <w:rsid w:val="007B6C38"/>
    <w:rsid w:val="007B6DD3"/>
    <w:rsid w:val="007B7F3F"/>
    <w:rsid w:val="007C0074"/>
    <w:rsid w:val="007C04A3"/>
    <w:rsid w:val="007C09D5"/>
    <w:rsid w:val="007C0F96"/>
    <w:rsid w:val="007C0FAB"/>
    <w:rsid w:val="007C10AA"/>
    <w:rsid w:val="007C1431"/>
    <w:rsid w:val="007C14A1"/>
    <w:rsid w:val="007C15A3"/>
    <w:rsid w:val="007C15D2"/>
    <w:rsid w:val="007C1B19"/>
    <w:rsid w:val="007C2024"/>
    <w:rsid w:val="007C367D"/>
    <w:rsid w:val="007C383C"/>
    <w:rsid w:val="007C3CAD"/>
    <w:rsid w:val="007C3D37"/>
    <w:rsid w:val="007C3DD9"/>
    <w:rsid w:val="007C3EF0"/>
    <w:rsid w:val="007C4296"/>
    <w:rsid w:val="007C4AF8"/>
    <w:rsid w:val="007C4AFB"/>
    <w:rsid w:val="007C52A6"/>
    <w:rsid w:val="007C58BB"/>
    <w:rsid w:val="007C59D8"/>
    <w:rsid w:val="007C5CB3"/>
    <w:rsid w:val="007C5DD9"/>
    <w:rsid w:val="007C65D3"/>
    <w:rsid w:val="007C66BD"/>
    <w:rsid w:val="007C6C75"/>
    <w:rsid w:val="007C6D82"/>
    <w:rsid w:val="007C6FC1"/>
    <w:rsid w:val="007C7206"/>
    <w:rsid w:val="007C75A7"/>
    <w:rsid w:val="007C7C7C"/>
    <w:rsid w:val="007C7E26"/>
    <w:rsid w:val="007D02A3"/>
    <w:rsid w:val="007D0FA0"/>
    <w:rsid w:val="007D140E"/>
    <w:rsid w:val="007D1426"/>
    <w:rsid w:val="007D165D"/>
    <w:rsid w:val="007D1AD4"/>
    <w:rsid w:val="007D203B"/>
    <w:rsid w:val="007D21A7"/>
    <w:rsid w:val="007D286F"/>
    <w:rsid w:val="007D2A1E"/>
    <w:rsid w:val="007D49B5"/>
    <w:rsid w:val="007D4E79"/>
    <w:rsid w:val="007D5714"/>
    <w:rsid w:val="007D594C"/>
    <w:rsid w:val="007D5DE0"/>
    <w:rsid w:val="007D6425"/>
    <w:rsid w:val="007D7BFE"/>
    <w:rsid w:val="007E06F6"/>
    <w:rsid w:val="007E077B"/>
    <w:rsid w:val="007E0A44"/>
    <w:rsid w:val="007E1780"/>
    <w:rsid w:val="007E1A06"/>
    <w:rsid w:val="007E1B6C"/>
    <w:rsid w:val="007E2428"/>
    <w:rsid w:val="007E24F5"/>
    <w:rsid w:val="007E2515"/>
    <w:rsid w:val="007E322A"/>
    <w:rsid w:val="007E383E"/>
    <w:rsid w:val="007E3CDA"/>
    <w:rsid w:val="007E4189"/>
    <w:rsid w:val="007E643F"/>
    <w:rsid w:val="007E7FA5"/>
    <w:rsid w:val="007F05CB"/>
    <w:rsid w:val="007F08EC"/>
    <w:rsid w:val="007F0B87"/>
    <w:rsid w:val="007F0CE4"/>
    <w:rsid w:val="007F0D94"/>
    <w:rsid w:val="007F0EAF"/>
    <w:rsid w:val="007F1AB2"/>
    <w:rsid w:val="007F20D7"/>
    <w:rsid w:val="007F249D"/>
    <w:rsid w:val="007F32F5"/>
    <w:rsid w:val="007F3773"/>
    <w:rsid w:val="007F3D65"/>
    <w:rsid w:val="007F3E88"/>
    <w:rsid w:val="007F4133"/>
    <w:rsid w:val="007F4141"/>
    <w:rsid w:val="007F4BFE"/>
    <w:rsid w:val="007F5785"/>
    <w:rsid w:val="007F5AAB"/>
    <w:rsid w:val="007F5F91"/>
    <w:rsid w:val="007F64F8"/>
    <w:rsid w:val="007F6CDC"/>
    <w:rsid w:val="007F6D8F"/>
    <w:rsid w:val="007F6F50"/>
    <w:rsid w:val="007F7567"/>
    <w:rsid w:val="007F7927"/>
    <w:rsid w:val="0080035E"/>
    <w:rsid w:val="00800A01"/>
    <w:rsid w:val="00801182"/>
    <w:rsid w:val="008019DA"/>
    <w:rsid w:val="008019F8"/>
    <w:rsid w:val="00801F77"/>
    <w:rsid w:val="0080251F"/>
    <w:rsid w:val="00802847"/>
    <w:rsid w:val="0080292A"/>
    <w:rsid w:val="0080292B"/>
    <w:rsid w:val="00802C8F"/>
    <w:rsid w:val="00803054"/>
    <w:rsid w:val="00803195"/>
    <w:rsid w:val="00803E11"/>
    <w:rsid w:val="008047F0"/>
    <w:rsid w:val="00804C5C"/>
    <w:rsid w:val="00805104"/>
    <w:rsid w:val="008053A2"/>
    <w:rsid w:val="00805A0A"/>
    <w:rsid w:val="00806313"/>
    <w:rsid w:val="00806359"/>
    <w:rsid w:val="00806655"/>
    <w:rsid w:val="008067C4"/>
    <w:rsid w:val="0080704E"/>
    <w:rsid w:val="00807631"/>
    <w:rsid w:val="008079EC"/>
    <w:rsid w:val="00807B76"/>
    <w:rsid w:val="00807DCB"/>
    <w:rsid w:val="008100E9"/>
    <w:rsid w:val="008104F8"/>
    <w:rsid w:val="00810717"/>
    <w:rsid w:val="00810F20"/>
    <w:rsid w:val="00811454"/>
    <w:rsid w:val="008118DB"/>
    <w:rsid w:val="00811B40"/>
    <w:rsid w:val="00811B89"/>
    <w:rsid w:val="00811C79"/>
    <w:rsid w:val="00811CA0"/>
    <w:rsid w:val="00812257"/>
    <w:rsid w:val="008128C6"/>
    <w:rsid w:val="008129C2"/>
    <w:rsid w:val="00812A61"/>
    <w:rsid w:val="00812D56"/>
    <w:rsid w:val="00812EC7"/>
    <w:rsid w:val="008134B4"/>
    <w:rsid w:val="008134F6"/>
    <w:rsid w:val="008149E3"/>
    <w:rsid w:val="00814B9A"/>
    <w:rsid w:val="008150E6"/>
    <w:rsid w:val="00815ACA"/>
    <w:rsid w:val="00815BC6"/>
    <w:rsid w:val="00815C2E"/>
    <w:rsid w:val="008160DF"/>
    <w:rsid w:val="00816531"/>
    <w:rsid w:val="0081672D"/>
    <w:rsid w:val="00816C2B"/>
    <w:rsid w:val="00817727"/>
    <w:rsid w:val="008207C8"/>
    <w:rsid w:val="00820F7A"/>
    <w:rsid w:val="0082125D"/>
    <w:rsid w:val="008213DC"/>
    <w:rsid w:val="008216B5"/>
    <w:rsid w:val="00821872"/>
    <w:rsid w:val="0082215F"/>
    <w:rsid w:val="008221E7"/>
    <w:rsid w:val="008221F5"/>
    <w:rsid w:val="008223B8"/>
    <w:rsid w:val="00822760"/>
    <w:rsid w:val="0082288B"/>
    <w:rsid w:val="00822D86"/>
    <w:rsid w:val="00822E28"/>
    <w:rsid w:val="00823898"/>
    <w:rsid w:val="00823F93"/>
    <w:rsid w:val="008247DA"/>
    <w:rsid w:val="008248B9"/>
    <w:rsid w:val="008249C0"/>
    <w:rsid w:val="00824C7D"/>
    <w:rsid w:val="00825820"/>
    <w:rsid w:val="00825852"/>
    <w:rsid w:val="0082596B"/>
    <w:rsid w:val="00825AA1"/>
    <w:rsid w:val="00825ACC"/>
    <w:rsid w:val="008264EC"/>
    <w:rsid w:val="00826789"/>
    <w:rsid w:val="00826E1F"/>
    <w:rsid w:val="00826E47"/>
    <w:rsid w:val="008274A2"/>
    <w:rsid w:val="008274CB"/>
    <w:rsid w:val="00827871"/>
    <w:rsid w:val="00827B79"/>
    <w:rsid w:val="008304DE"/>
    <w:rsid w:val="00830CD2"/>
    <w:rsid w:val="00830EFF"/>
    <w:rsid w:val="00831488"/>
    <w:rsid w:val="0083186C"/>
    <w:rsid w:val="00831ACD"/>
    <w:rsid w:val="00831BC5"/>
    <w:rsid w:val="00831D89"/>
    <w:rsid w:val="00832418"/>
    <w:rsid w:val="008331A0"/>
    <w:rsid w:val="008336F3"/>
    <w:rsid w:val="0083407C"/>
    <w:rsid w:val="00834094"/>
    <w:rsid w:val="0083447F"/>
    <w:rsid w:val="00834C1A"/>
    <w:rsid w:val="008357C1"/>
    <w:rsid w:val="008359B7"/>
    <w:rsid w:val="00836B4F"/>
    <w:rsid w:val="00836B8C"/>
    <w:rsid w:val="00836BCB"/>
    <w:rsid w:val="00836DCA"/>
    <w:rsid w:val="00836EE0"/>
    <w:rsid w:val="00837904"/>
    <w:rsid w:val="00840313"/>
    <w:rsid w:val="00840753"/>
    <w:rsid w:val="00840906"/>
    <w:rsid w:val="00840BDF"/>
    <w:rsid w:val="008412E6"/>
    <w:rsid w:val="0084138A"/>
    <w:rsid w:val="00841C0C"/>
    <w:rsid w:val="00841C95"/>
    <w:rsid w:val="008423BA"/>
    <w:rsid w:val="008425CE"/>
    <w:rsid w:val="00842755"/>
    <w:rsid w:val="0084296D"/>
    <w:rsid w:val="00842DC8"/>
    <w:rsid w:val="008430FA"/>
    <w:rsid w:val="00843C93"/>
    <w:rsid w:val="00843E4C"/>
    <w:rsid w:val="00843F68"/>
    <w:rsid w:val="00844A6E"/>
    <w:rsid w:val="00844B0C"/>
    <w:rsid w:val="0084527E"/>
    <w:rsid w:val="00845898"/>
    <w:rsid w:val="00845AAD"/>
    <w:rsid w:val="00845B96"/>
    <w:rsid w:val="00846104"/>
    <w:rsid w:val="00846689"/>
    <w:rsid w:val="008467B0"/>
    <w:rsid w:val="00846B8A"/>
    <w:rsid w:val="00847065"/>
    <w:rsid w:val="00847258"/>
    <w:rsid w:val="00847654"/>
    <w:rsid w:val="008477B7"/>
    <w:rsid w:val="00847C45"/>
    <w:rsid w:val="00847CA3"/>
    <w:rsid w:val="00850E03"/>
    <w:rsid w:val="008510F0"/>
    <w:rsid w:val="0085159E"/>
    <w:rsid w:val="008523A2"/>
    <w:rsid w:val="0085278D"/>
    <w:rsid w:val="00852908"/>
    <w:rsid w:val="00852A08"/>
    <w:rsid w:val="00853427"/>
    <w:rsid w:val="008539A3"/>
    <w:rsid w:val="008539CD"/>
    <w:rsid w:val="00853CD2"/>
    <w:rsid w:val="00853DA5"/>
    <w:rsid w:val="00853E66"/>
    <w:rsid w:val="00854C33"/>
    <w:rsid w:val="00855E16"/>
    <w:rsid w:val="008560C1"/>
    <w:rsid w:val="00856496"/>
    <w:rsid w:val="00856EAB"/>
    <w:rsid w:val="00856FAD"/>
    <w:rsid w:val="00857096"/>
    <w:rsid w:val="008572D2"/>
    <w:rsid w:val="00857535"/>
    <w:rsid w:val="00857A1F"/>
    <w:rsid w:val="00857EB6"/>
    <w:rsid w:val="00860541"/>
    <w:rsid w:val="0086251B"/>
    <w:rsid w:val="00862A69"/>
    <w:rsid w:val="00862C59"/>
    <w:rsid w:val="00862E04"/>
    <w:rsid w:val="00862EF2"/>
    <w:rsid w:val="008636BE"/>
    <w:rsid w:val="008639DA"/>
    <w:rsid w:val="00863B1A"/>
    <w:rsid w:val="00863FDF"/>
    <w:rsid w:val="008640B5"/>
    <w:rsid w:val="00864233"/>
    <w:rsid w:val="00864934"/>
    <w:rsid w:val="00864CED"/>
    <w:rsid w:val="00865036"/>
    <w:rsid w:val="008651BA"/>
    <w:rsid w:val="0086524D"/>
    <w:rsid w:val="008652B1"/>
    <w:rsid w:val="00865458"/>
    <w:rsid w:val="00865658"/>
    <w:rsid w:val="0086567E"/>
    <w:rsid w:val="008659AD"/>
    <w:rsid w:val="00865A83"/>
    <w:rsid w:val="00865D82"/>
    <w:rsid w:val="00865E89"/>
    <w:rsid w:val="00865F15"/>
    <w:rsid w:val="00865FC3"/>
    <w:rsid w:val="00866011"/>
    <w:rsid w:val="008662AC"/>
    <w:rsid w:val="00866342"/>
    <w:rsid w:val="0086754C"/>
    <w:rsid w:val="008675FC"/>
    <w:rsid w:val="00870158"/>
    <w:rsid w:val="00871268"/>
    <w:rsid w:val="00871925"/>
    <w:rsid w:val="00871A44"/>
    <w:rsid w:val="00871C69"/>
    <w:rsid w:val="0087231E"/>
    <w:rsid w:val="0087353A"/>
    <w:rsid w:val="00873E9C"/>
    <w:rsid w:val="00874754"/>
    <w:rsid w:val="00874AB2"/>
    <w:rsid w:val="008752B0"/>
    <w:rsid w:val="00875394"/>
    <w:rsid w:val="00875B97"/>
    <w:rsid w:val="0087638D"/>
    <w:rsid w:val="008765B5"/>
    <w:rsid w:val="008765EE"/>
    <w:rsid w:val="0087663C"/>
    <w:rsid w:val="008767CA"/>
    <w:rsid w:val="00876A40"/>
    <w:rsid w:val="00876ECB"/>
    <w:rsid w:val="00877297"/>
    <w:rsid w:val="00877614"/>
    <w:rsid w:val="008776DD"/>
    <w:rsid w:val="00877B6E"/>
    <w:rsid w:val="00877BD3"/>
    <w:rsid w:val="008800A6"/>
    <w:rsid w:val="008800B1"/>
    <w:rsid w:val="00880167"/>
    <w:rsid w:val="008807E7"/>
    <w:rsid w:val="00880BB0"/>
    <w:rsid w:val="00880DF6"/>
    <w:rsid w:val="00881CF2"/>
    <w:rsid w:val="00881EA3"/>
    <w:rsid w:val="008822A2"/>
    <w:rsid w:val="008825BC"/>
    <w:rsid w:val="00882638"/>
    <w:rsid w:val="0088268F"/>
    <w:rsid w:val="00882818"/>
    <w:rsid w:val="00882902"/>
    <w:rsid w:val="0088296C"/>
    <w:rsid w:val="00882ADD"/>
    <w:rsid w:val="00882E63"/>
    <w:rsid w:val="00883147"/>
    <w:rsid w:val="00883648"/>
    <w:rsid w:val="0088375D"/>
    <w:rsid w:val="00883B44"/>
    <w:rsid w:val="00884076"/>
    <w:rsid w:val="0088411D"/>
    <w:rsid w:val="008856DF"/>
    <w:rsid w:val="008857B1"/>
    <w:rsid w:val="008858DC"/>
    <w:rsid w:val="00885A00"/>
    <w:rsid w:val="00885D90"/>
    <w:rsid w:val="00886396"/>
    <w:rsid w:val="00887B30"/>
    <w:rsid w:val="00890641"/>
    <w:rsid w:val="00890A44"/>
    <w:rsid w:val="00890E13"/>
    <w:rsid w:val="00891056"/>
    <w:rsid w:val="0089128E"/>
    <w:rsid w:val="008915A5"/>
    <w:rsid w:val="00891628"/>
    <w:rsid w:val="00891782"/>
    <w:rsid w:val="00891940"/>
    <w:rsid w:val="00891A38"/>
    <w:rsid w:val="00891B61"/>
    <w:rsid w:val="008920A7"/>
    <w:rsid w:val="0089258D"/>
    <w:rsid w:val="008925A2"/>
    <w:rsid w:val="008929F1"/>
    <w:rsid w:val="00892A2E"/>
    <w:rsid w:val="00892A6B"/>
    <w:rsid w:val="00892B45"/>
    <w:rsid w:val="008931DB"/>
    <w:rsid w:val="0089368E"/>
    <w:rsid w:val="008937E1"/>
    <w:rsid w:val="00893F4E"/>
    <w:rsid w:val="008940CD"/>
    <w:rsid w:val="00894286"/>
    <w:rsid w:val="00894925"/>
    <w:rsid w:val="00894F90"/>
    <w:rsid w:val="00895C2F"/>
    <w:rsid w:val="00896367"/>
    <w:rsid w:val="00896B13"/>
    <w:rsid w:val="00896B1C"/>
    <w:rsid w:val="00896EAA"/>
    <w:rsid w:val="00897B07"/>
    <w:rsid w:val="00897FDB"/>
    <w:rsid w:val="008A0CB8"/>
    <w:rsid w:val="008A114B"/>
    <w:rsid w:val="008A1415"/>
    <w:rsid w:val="008A25DA"/>
    <w:rsid w:val="008A291A"/>
    <w:rsid w:val="008A3175"/>
    <w:rsid w:val="008A33D0"/>
    <w:rsid w:val="008A34C5"/>
    <w:rsid w:val="008A393D"/>
    <w:rsid w:val="008A39A6"/>
    <w:rsid w:val="008A3B4F"/>
    <w:rsid w:val="008A4A40"/>
    <w:rsid w:val="008A4B80"/>
    <w:rsid w:val="008A4D1F"/>
    <w:rsid w:val="008A4E17"/>
    <w:rsid w:val="008A6357"/>
    <w:rsid w:val="008A6854"/>
    <w:rsid w:val="008A6CAB"/>
    <w:rsid w:val="008A6D36"/>
    <w:rsid w:val="008A7077"/>
    <w:rsid w:val="008A70B5"/>
    <w:rsid w:val="008A7590"/>
    <w:rsid w:val="008A7A36"/>
    <w:rsid w:val="008A7D7B"/>
    <w:rsid w:val="008B01B3"/>
    <w:rsid w:val="008B0992"/>
    <w:rsid w:val="008B1233"/>
    <w:rsid w:val="008B1EE6"/>
    <w:rsid w:val="008B2270"/>
    <w:rsid w:val="008B23AA"/>
    <w:rsid w:val="008B244D"/>
    <w:rsid w:val="008B26A1"/>
    <w:rsid w:val="008B26F3"/>
    <w:rsid w:val="008B2A69"/>
    <w:rsid w:val="008B2D94"/>
    <w:rsid w:val="008B2EB2"/>
    <w:rsid w:val="008B31F6"/>
    <w:rsid w:val="008B32E6"/>
    <w:rsid w:val="008B3ADB"/>
    <w:rsid w:val="008B3DD1"/>
    <w:rsid w:val="008B3FBC"/>
    <w:rsid w:val="008B4506"/>
    <w:rsid w:val="008B49AF"/>
    <w:rsid w:val="008B68E1"/>
    <w:rsid w:val="008B6E03"/>
    <w:rsid w:val="008B71C8"/>
    <w:rsid w:val="008B7B9B"/>
    <w:rsid w:val="008C0F1F"/>
    <w:rsid w:val="008C2690"/>
    <w:rsid w:val="008C26D7"/>
    <w:rsid w:val="008C270E"/>
    <w:rsid w:val="008C2F59"/>
    <w:rsid w:val="008C3D96"/>
    <w:rsid w:val="008C4076"/>
    <w:rsid w:val="008C4A6A"/>
    <w:rsid w:val="008C4DB9"/>
    <w:rsid w:val="008C58A3"/>
    <w:rsid w:val="008C5992"/>
    <w:rsid w:val="008C5A51"/>
    <w:rsid w:val="008C5EF6"/>
    <w:rsid w:val="008C6819"/>
    <w:rsid w:val="008C6B11"/>
    <w:rsid w:val="008C6B58"/>
    <w:rsid w:val="008C6C6D"/>
    <w:rsid w:val="008C6D10"/>
    <w:rsid w:val="008C6EC1"/>
    <w:rsid w:val="008C711B"/>
    <w:rsid w:val="008C7418"/>
    <w:rsid w:val="008C79DE"/>
    <w:rsid w:val="008C7E28"/>
    <w:rsid w:val="008D03B6"/>
    <w:rsid w:val="008D0459"/>
    <w:rsid w:val="008D12C9"/>
    <w:rsid w:val="008D1526"/>
    <w:rsid w:val="008D17BF"/>
    <w:rsid w:val="008D19F7"/>
    <w:rsid w:val="008D1DCE"/>
    <w:rsid w:val="008D1F22"/>
    <w:rsid w:val="008D226F"/>
    <w:rsid w:val="008D248C"/>
    <w:rsid w:val="008D284E"/>
    <w:rsid w:val="008D2B4B"/>
    <w:rsid w:val="008D2C73"/>
    <w:rsid w:val="008D2DCB"/>
    <w:rsid w:val="008D2FCA"/>
    <w:rsid w:val="008D324A"/>
    <w:rsid w:val="008D3447"/>
    <w:rsid w:val="008D37E2"/>
    <w:rsid w:val="008D39E9"/>
    <w:rsid w:val="008D46C4"/>
    <w:rsid w:val="008D47E3"/>
    <w:rsid w:val="008D4819"/>
    <w:rsid w:val="008D483E"/>
    <w:rsid w:val="008D4AF0"/>
    <w:rsid w:val="008D507B"/>
    <w:rsid w:val="008D5D5C"/>
    <w:rsid w:val="008D5E81"/>
    <w:rsid w:val="008D6193"/>
    <w:rsid w:val="008D6FD1"/>
    <w:rsid w:val="008D7190"/>
    <w:rsid w:val="008D74C0"/>
    <w:rsid w:val="008D7E7B"/>
    <w:rsid w:val="008E0750"/>
    <w:rsid w:val="008E125C"/>
    <w:rsid w:val="008E27F8"/>
    <w:rsid w:val="008E294C"/>
    <w:rsid w:val="008E3222"/>
    <w:rsid w:val="008E3240"/>
    <w:rsid w:val="008E3452"/>
    <w:rsid w:val="008E3A42"/>
    <w:rsid w:val="008E4061"/>
    <w:rsid w:val="008E40B8"/>
    <w:rsid w:val="008E42DA"/>
    <w:rsid w:val="008E50A5"/>
    <w:rsid w:val="008E5514"/>
    <w:rsid w:val="008E556D"/>
    <w:rsid w:val="008E56D7"/>
    <w:rsid w:val="008E583B"/>
    <w:rsid w:val="008E58F9"/>
    <w:rsid w:val="008E5BFA"/>
    <w:rsid w:val="008E5EF8"/>
    <w:rsid w:val="008E607D"/>
    <w:rsid w:val="008E68C3"/>
    <w:rsid w:val="008E6B4D"/>
    <w:rsid w:val="008E7298"/>
    <w:rsid w:val="008E78A4"/>
    <w:rsid w:val="008E78D4"/>
    <w:rsid w:val="008E7D84"/>
    <w:rsid w:val="008E7F06"/>
    <w:rsid w:val="008F0086"/>
    <w:rsid w:val="008F00B7"/>
    <w:rsid w:val="008F0413"/>
    <w:rsid w:val="008F0A22"/>
    <w:rsid w:val="008F0A78"/>
    <w:rsid w:val="008F0CB3"/>
    <w:rsid w:val="008F111F"/>
    <w:rsid w:val="008F119B"/>
    <w:rsid w:val="008F14D5"/>
    <w:rsid w:val="008F1846"/>
    <w:rsid w:val="008F1B8C"/>
    <w:rsid w:val="008F1E24"/>
    <w:rsid w:val="008F201B"/>
    <w:rsid w:val="008F248A"/>
    <w:rsid w:val="008F2726"/>
    <w:rsid w:val="008F2BF9"/>
    <w:rsid w:val="008F3748"/>
    <w:rsid w:val="008F377D"/>
    <w:rsid w:val="008F38E8"/>
    <w:rsid w:val="008F39BD"/>
    <w:rsid w:val="008F5560"/>
    <w:rsid w:val="008F58C5"/>
    <w:rsid w:val="008F5C55"/>
    <w:rsid w:val="008F7089"/>
    <w:rsid w:val="008F7509"/>
    <w:rsid w:val="008F757B"/>
    <w:rsid w:val="008F7628"/>
    <w:rsid w:val="008F76AE"/>
    <w:rsid w:val="008F7AA6"/>
    <w:rsid w:val="008F7B50"/>
    <w:rsid w:val="008F7B63"/>
    <w:rsid w:val="008F7BC9"/>
    <w:rsid w:val="008F7C33"/>
    <w:rsid w:val="009002BB"/>
    <w:rsid w:val="00900B0A"/>
    <w:rsid w:val="00900BF1"/>
    <w:rsid w:val="00901717"/>
    <w:rsid w:val="00901AB7"/>
    <w:rsid w:val="00901B7B"/>
    <w:rsid w:val="00902267"/>
    <w:rsid w:val="00902349"/>
    <w:rsid w:val="009025ED"/>
    <w:rsid w:val="009026BE"/>
    <w:rsid w:val="00903052"/>
    <w:rsid w:val="00903304"/>
    <w:rsid w:val="00904404"/>
    <w:rsid w:val="00904B7C"/>
    <w:rsid w:val="00904F00"/>
    <w:rsid w:val="009058D5"/>
    <w:rsid w:val="0090672D"/>
    <w:rsid w:val="00906C72"/>
    <w:rsid w:val="00906D38"/>
    <w:rsid w:val="00907A38"/>
    <w:rsid w:val="00907B55"/>
    <w:rsid w:val="00907C34"/>
    <w:rsid w:val="0091196D"/>
    <w:rsid w:val="00911CC6"/>
    <w:rsid w:val="00912A3E"/>
    <w:rsid w:val="00912A4A"/>
    <w:rsid w:val="00912DF5"/>
    <w:rsid w:val="00913915"/>
    <w:rsid w:val="0091426E"/>
    <w:rsid w:val="00914908"/>
    <w:rsid w:val="00914EC8"/>
    <w:rsid w:val="009153BC"/>
    <w:rsid w:val="00915484"/>
    <w:rsid w:val="00915621"/>
    <w:rsid w:val="00915787"/>
    <w:rsid w:val="009164E6"/>
    <w:rsid w:val="00916584"/>
    <w:rsid w:val="0091675A"/>
    <w:rsid w:val="00916D77"/>
    <w:rsid w:val="00916F0E"/>
    <w:rsid w:val="009177CC"/>
    <w:rsid w:val="0091795F"/>
    <w:rsid w:val="009179A6"/>
    <w:rsid w:val="00917A1D"/>
    <w:rsid w:val="00917B08"/>
    <w:rsid w:val="00917DA0"/>
    <w:rsid w:val="009202E7"/>
    <w:rsid w:val="009203C1"/>
    <w:rsid w:val="00920456"/>
    <w:rsid w:val="00920736"/>
    <w:rsid w:val="00921CDF"/>
    <w:rsid w:val="009222CF"/>
    <w:rsid w:val="00922829"/>
    <w:rsid w:val="00922A04"/>
    <w:rsid w:val="0092325E"/>
    <w:rsid w:val="009233DC"/>
    <w:rsid w:val="00923414"/>
    <w:rsid w:val="00923521"/>
    <w:rsid w:val="00923833"/>
    <w:rsid w:val="00923A68"/>
    <w:rsid w:val="00923D86"/>
    <w:rsid w:val="00923E7A"/>
    <w:rsid w:val="00924651"/>
    <w:rsid w:val="0092479B"/>
    <w:rsid w:val="00924A80"/>
    <w:rsid w:val="0092500B"/>
    <w:rsid w:val="00925191"/>
    <w:rsid w:val="00925689"/>
    <w:rsid w:val="00925C0E"/>
    <w:rsid w:val="00925D0E"/>
    <w:rsid w:val="0092663B"/>
    <w:rsid w:val="009266BF"/>
    <w:rsid w:val="009266CC"/>
    <w:rsid w:val="009267F3"/>
    <w:rsid w:val="00926D49"/>
    <w:rsid w:val="00927012"/>
    <w:rsid w:val="00927603"/>
    <w:rsid w:val="0092791B"/>
    <w:rsid w:val="009302B7"/>
    <w:rsid w:val="00930A02"/>
    <w:rsid w:val="0093112B"/>
    <w:rsid w:val="0093133C"/>
    <w:rsid w:val="00931367"/>
    <w:rsid w:val="009313A3"/>
    <w:rsid w:val="0093157C"/>
    <w:rsid w:val="009319EE"/>
    <w:rsid w:val="009320A5"/>
    <w:rsid w:val="0093244E"/>
    <w:rsid w:val="00932FB9"/>
    <w:rsid w:val="00933010"/>
    <w:rsid w:val="00933134"/>
    <w:rsid w:val="00933445"/>
    <w:rsid w:val="00933600"/>
    <w:rsid w:val="0093386D"/>
    <w:rsid w:val="00933980"/>
    <w:rsid w:val="00933AEF"/>
    <w:rsid w:val="00933D14"/>
    <w:rsid w:val="00933E0A"/>
    <w:rsid w:val="00933F9E"/>
    <w:rsid w:val="0093404E"/>
    <w:rsid w:val="00934120"/>
    <w:rsid w:val="00934BF4"/>
    <w:rsid w:val="00934F67"/>
    <w:rsid w:val="009351AD"/>
    <w:rsid w:val="00935A6F"/>
    <w:rsid w:val="00935E33"/>
    <w:rsid w:val="00935EBC"/>
    <w:rsid w:val="009360A7"/>
    <w:rsid w:val="0093617A"/>
    <w:rsid w:val="00936261"/>
    <w:rsid w:val="009372ED"/>
    <w:rsid w:val="00937807"/>
    <w:rsid w:val="00937E88"/>
    <w:rsid w:val="0094008B"/>
    <w:rsid w:val="009403D1"/>
    <w:rsid w:val="00940717"/>
    <w:rsid w:val="00940894"/>
    <w:rsid w:val="00940E87"/>
    <w:rsid w:val="009411B7"/>
    <w:rsid w:val="0094154B"/>
    <w:rsid w:val="00941EAF"/>
    <w:rsid w:val="00942413"/>
    <w:rsid w:val="009427D6"/>
    <w:rsid w:val="009429AF"/>
    <w:rsid w:val="00942BA0"/>
    <w:rsid w:val="00942EF7"/>
    <w:rsid w:val="00943AC0"/>
    <w:rsid w:val="00944C29"/>
    <w:rsid w:val="00945347"/>
    <w:rsid w:val="00945723"/>
    <w:rsid w:val="00945BAF"/>
    <w:rsid w:val="00945BCF"/>
    <w:rsid w:val="00946AA8"/>
    <w:rsid w:val="00946E99"/>
    <w:rsid w:val="00947861"/>
    <w:rsid w:val="00950159"/>
    <w:rsid w:val="0095061E"/>
    <w:rsid w:val="00950B7D"/>
    <w:rsid w:val="00951407"/>
    <w:rsid w:val="0095147F"/>
    <w:rsid w:val="00951E08"/>
    <w:rsid w:val="00952B8C"/>
    <w:rsid w:val="009530C3"/>
    <w:rsid w:val="00953A44"/>
    <w:rsid w:val="00953CFC"/>
    <w:rsid w:val="00953ED6"/>
    <w:rsid w:val="00954647"/>
    <w:rsid w:val="0095488D"/>
    <w:rsid w:val="00954EEB"/>
    <w:rsid w:val="00954EFC"/>
    <w:rsid w:val="009561BA"/>
    <w:rsid w:val="009564FB"/>
    <w:rsid w:val="009566F1"/>
    <w:rsid w:val="00956721"/>
    <w:rsid w:val="00956EEE"/>
    <w:rsid w:val="00957615"/>
    <w:rsid w:val="009576D4"/>
    <w:rsid w:val="009579C3"/>
    <w:rsid w:val="00957A37"/>
    <w:rsid w:val="00957B89"/>
    <w:rsid w:val="00957D77"/>
    <w:rsid w:val="00957EF4"/>
    <w:rsid w:val="00960815"/>
    <w:rsid w:val="00961D54"/>
    <w:rsid w:val="009625DD"/>
    <w:rsid w:val="009626D0"/>
    <w:rsid w:val="00962870"/>
    <w:rsid w:val="00962AE3"/>
    <w:rsid w:val="009647EA"/>
    <w:rsid w:val="009651DF"/>
    <w:rsid w:val="00965564"/>
    <w:rsid w:val="00965AFD"/>
    <w:rsid w:val="00965FC4"/>
    <w:rsid w:val="0096614D"/>
    <w:rsid w:val="0096685B"/>
    <w:rsid w:val="00966D9B"/>
    <w:rsid w:val="00967167"/>
    <w:rsid w:val="00967538"/>
    <w:rsid w:val="0096763E"/>
    <w:rsid w:val="009676CB"/>
    <w:rsid w:val="00967E6D"/>
    <w:rsid w:val="00970346"/>
    <w:rsid w:val="00970BBE"/>
    <w:rsid w:val="0097110A"/>
    <w:rsid w:val="00971B07"/>
    <w:rsid w:val="00971DA1"/>
    <w:rsid w:val="009722FB"/>
    <w:rsid w:val="00972525"/>
    <w:rsid w:val="0097257B"/>
    <w:rsid w:val="009725CB"/>
    <w:rsid w:val="0097284D"/>
    <w:rsid w:val="0097295C"/>
    <w:rsid w:val="00972994"/>
    <w:rsid w:val="00972A2F"/>
    <w:rsid w:val="00973A35"/>
    <w:rsid w:val="00974A03"/>
    <w:rsid w:val="00974A2C"/>
    <w:rsid w:val="00974D0E"/>
    <w:rsid w:val="00975144"/>
    <w:rsid w:val="00975DD8"/>
    <w:rsid w:val="00976161"/>
    <w:rsid w:val="00976473"/>
    <w:rsid w:val="0097671B"/>
    <w:rsid w:val="0097699A"/>
    <w:rsid w:val="009769DD"/>
    <w:rsid w:val="00977E95"/>
    <w:rsid w:val="00980423"/>
    <w:rsid w:val="00980575"/>
    <w:rsid w:val="0098066E"/>
    <w:rsid w:val="0098124C"/>
    <w:rsid w:val="0098125D"/>
    <w:rsid w:val="00981B07"/>
    <w:rsid w:val="00981E17"/>
    <w:rsid w:val="00981EA7"/>
    <w:rsid w:val="00982628"/>
    <w:rsid w:val="00982E40"/>
    <w:rsid w:val="00983284"/>
    <w:rsid w:val="00983DAD"/>
    <w:rsid w:val="009858C1"/>
    <w:rsid w:val="00985BF4"/>
    <w:rsid w:val="00985D20"/>
    <w:rsid w:val="00985D76"/>
    <w:rsid w:val="00985DEE"/>
    <w:rsid w:val="0098602A"/>
    <w:rsid w:val="009871FB"/>
    <w:rsid w:val="00987E7E"/>
    <w:rsid w:val="00990108"/>
    <w:rsid w:val="00990118"/>
    <w:rsid w:val="009907F5"/>
    <w:rsid w:val="00990826"/>
    <w:rsid w:val="00991466"/>
    <w:rsid w:val="009914A7"/>
    <w:rsid w:val="00991620"/>
    <w:rsid w:val="009916A3"/>
    <w:rsid w:val="00991B5F"/>
    <w:rsid w:val="00991BAF"/>
    <w:rsid w:val="00992D81"/>
    <w:rsid w:val="00992E60"/>
    <w:rsid w:val="009930E6"/>
    <w:rsid w:val="00993560"/>
    <w:rsid w:val="009939F0"/>
    <w:rsid w:val="00993D99"/>
    <w:rsid w:val="00994A18"/>
    <w:rsid w:val="00994F66"/>
    <w:rsid w:val="00994FD5"/>
    <w:rsid w:val="0099541D"/>
    <w:rsid w:val="0099590B"/>
    <w:rsid w:val="00995977"/>
    <w:rsid w:val="00995AD6"/>
    <w:rsid w:val="00995B51"/>
    <w:rsid w:val="00995FE0"/>
    <w:rsid w:val="009963DB"/>
    <w:rsid w:val="009965AD"/>
    <w:rsid w:val="00997144"/>
    <w:rsid w:val="0099744A"/>
    <w:rsid w:val="00997820"/>
    <w:rsid w:val="00997C6E"/>
    <w:rsid w:val="00997D21"/>
    <w:rsid w:val="00997E8B"/>
    <w:rsid w:val="009A0A27"/>
    <w:rsid w:val="009A0B82"/>
    <w:rsid w:val="009A0E9D"/>
    <w:rsid w:val="009A1128"/>
    <w:rsid w:val="009A11E6"/>
    <w:rsid w:val="009A1282"/>
    <w:rsid w:val="009A1284"/>
    <w:rsid w:val="009A15C6"/>
    <w:rsid w:val="009A1B2D"/>
    <w:rsid w:val="009A1E07"/>
    <w:rsid w:val="009A21EF"/>
    <w:rsid w:val="009A2476"/>
    <w:rsid w:val="009A25CD"/>
    <w:rsid w:val="009A25EF"/>
    <w:rsid w:val="009A27A7"/>
    <w:rsid w:val="009A29F6"/>
    <w:rsid w:val="009A2AF4"/>
    <w:rsid w:val="009A2FC7"/>
    <w:rsid w:val="009A3FBF"/>
    <w:rsid w:val="009A4FCE"/>
    <w:rsid w:val="009A53E9"/>
    <w:rsid w:val="009A5638"/>
    <w:rsid w:val="009A5769"/>
    <w:rsid w:val="009A5984"/>
    <w:rsid w:val="009A5A28"/>
    <w:rsid w:val="009A609F"/>
    <w:rsid w:val="009A632A"/>
    <w:rsid w:val="009A67D7"/>
    <w:rsid w:val="009A6902"/>
    <w:rsid w:val="009A6C81"/>
    <w:rsid w:val="009A6E07"/>
    <w:rsid w:val="009A7251"/>
    <w:rsid w:val="009A766C"/>
    <w:rsid w:val="009A77BD"/>
    <w:rsid w:val="009A7C28"/>
    <w:rsid w:val="009A7DB9"/>
    <w:rsid w:val="009B0461"/>
    <w:rsid w:val="009B052C"/>
    <w:rsid w:val="009B0615"/>
    <w:rsid w:val="009B0649"/>
    <w:rsid w:val="009B06D7"/>
    <w:rsid w:val="009B06DF"/>
    <w:rsid w:val="009B06E3"/>
    <w:rsid w:val="009B07B9"/>
    <w:rsid w:val="009B0C79"/>
    <w:rsid w:val="009B0EB0"/>
    <w:rsid w:val="009B115D"/>
    <w:rsid w:val="009B11B1"/>
    <w:rsid w:val="009B16ED"/>
    <w:rsid w:val="009B1C33"/>
    <w:rsid w:val="009B254A"/>
    <w:rsid w:val="009B2592"/>
    <w:rsid w:val="009B2B2E"/>
    <w:rsid w:val="009B2DC3"/>
    <w:rsid w:val="009B2EBA"/>
    <w:rsid w:val="009B32F6"/>
    <w:rsid w:val="009B3A0A"/>
    <w:rsid w:val="009B3AFA"/>
    <w:rsid w:val="009B3F91"/>
    <w:rsid w:val="009B4823"/>
    <w:rsid w:val="009B523D"/>
    <w:rsid w:val="009B5289"/>
    <w:rsid w:val="009B52D5"/>
    <w:rsid w:val="009B52FE"/>
    <w:rsid w:val="009B6145"/>
    <w:rsid w:val="009B62ED"/>
    <w:rsid w:val="009B6600"/>
    <w:rsid w:val="009B698D"/>
    <w:rsid w:val="009B7545"/>
    <w:rsid w:val="009B75A4"/>
    <w:rsid w:val="009B7629"/>
    <w:rsid w:val="009B76ED"/>
    <w:rsid w:val="009B7A9E"/>
    <w:rsid w:val="009C00E1"/>
    <w:rsid w:val="009C0CB2"/>
    <w:rsid w:val="009C0DD7"/>
    <w:rsid w:val="009C0E5D"/>
    <w:rsid w:val="009C1096"/>
    <w:rsid w:val="009C1D50"/>
    <w:rsid w:val="009C1F27"/>
    <w:rsid w:val="009C201D"/>
    <w:rsid w:val="009C26AD"/>
    <w:rsid w:val="009C2880"/>
    <w:rsid w:val="009C3356"/>
    <w:rsid w:val="009C4363"/>
    <w:rsid w:val="009C477E"/>
    <w:rsid w:val="009C4AB7"/>
    <w:rsid w:val="009C525A"/>
    <w:rsid w:val="009C52AF"/>
    <w:rsid w:val="009C5376"/>
    <w:rsid w:val="009C53C3"/>
    <w:rsid w:val="009C5D01"/>
    <w:rsid w:val="009C603D"/>
    <w:rsid w:val="009C62CF"/>
    <w:rsid w:val="009C656E"/>
    <w:rsid w:val="009C6C97"/>
    <w:rsid w:val="009C704C"/>
    <w:rsid w:val="009C7079"/>
    <w:rsid w:val="009D0A35"/>
    <w:rsid w:val="009D0C75"/>
    <w:rsid w:val="009D0F0B"/>
    <w:rsid w:val="009D1192"/>
    <w:rsid w:val="009D186A"/>
    <w:rsid w:val="009D18DF"/>
    <w:rsid w:val="009D1AD9"/>
    <w:rsid w:val="009D1F9A"/>
    <w:rsid w:val="009D1FA2"/>
    <w:rsid w:val="009D2CDB"/>
    <w:rsid w:val="009D3027"/>
    <w:rsid w:val="009D36F9"/>
    <w:rsid w:val="009D3C1A"/>
    <w:rsid w:val="009D3D4A"/>
    <w:rsid w:val="009D3F9D"/>
    <w:rsid w:val="009D40E0"/>
    <w:rsid w:val="009D47ED"/>
    <w:rsid w:val="009D4B0A"/>
    <w:rsid w:val="009D4F61"/>
    <w:rsid w:val="009D5B0A"/>
    <w:rsid w:val="009D5C75"/>
    <w:rsid w:val="009D5D1A"/>
    <w:rsid w:val="009D5F31"/>
    <w:rsid w:val="009D6634"/>
    <w:rsid w:val="009D67C0"/>
    <w:rsid w:val="009D70E0"/>
    <w:rsid w:val="009D782D"/>
    <w:rsid w:val="009D78F4"/>
    <w:rsid w:val="009D7B87"/>
    <w:rsid w:val="009D7FCB"/>
    <w:rsid w:val="009E002E"/>
    <w:rsid w:val="009E01EB"/>
    <w:rsid w:val="009E0FD5"/>
    <w:rsid w:val="009E13E3"/>
    <w:rsid w:val="009E1AB3"/>
    <w:rsid w:val="009E2042"/>
    <w:rsid w:val="009E270C"/>
    <w:rsid w:val="009E33EE"/>
    <w:rsid w:val="009E360A"/>
    <w:rsid w:val="009E4182"/>
    <w:rsid w:val="009E4279"/>
    <w:rsid w:val="009E42D4"/>
    <w:rsid w:val="009E5A8D"/>
    <w:rsid w:val="009E5B5E"/>
    <w:rsid w:val="009E649A"/>
    <w:rsid w:val="009E68DB"/>
    <w:rsid w:val="009E6A12"/>
    <w:rsid w:val="009E6E13"/>
    <w:rsid w:val="009E70FA"/>
    <w:rsid w:val="009E713E"/>
    <w:rsid w:val="009E7E56"/>
    <w:rsid w:val="009F16C6"/>
    <w:rsid w:val="009F16F5"/>
    <w:rsid w:val="009F1B57"/>
    <w:rsid w:val="009F1D30"/>
    <w:rsid w:val="009F1F61"/>
    <w:rsid w:val="009F2145"/>
    <w:rsid w:val="009F2645"/>
    <w:rsid w:val="009F2ABD"/>
    <w:rsid w:val="009F2CC8"/>
    <w:rsid w:val="009F2F30"/>
    <w:rsid w:val="009F320E"/>
    <w:rsid w:val="009F35F4"/>
    <w:rsid w:val="009F35FC"/>
    <w:rsid w:val="009F434A"/>
    <w:rsid w:val="009F43FC"/>
    <w:rsid w:val="009F45B6"/>
    <w:rsid w:val="009F4A79"/>
    <w:rsid w:val="009F4C90"/>
    <w:rsid w:val="009F4E22"/>
    <w:rsid w:val="009F59C4"/>
    <w:rsid w:val="009F5C91"/>
    <w:rsid w:val="009F61C2"/>
    <w:rsid w:val="009F6216"/>
    <w:rsid w:val="009F6C1C"/>
    <w:rsid w:val="009F6CA4"/>
    <w:rsid w:val="00A00262"/>
    <w:rsid w:val="00A006FD"/>
    <w:rsid w:val="00A00D91"/>
    <w:rsid w:val="00A010C1"/>
    <w:rsid w:val="00A0125B"/>
    <w:rsid w:val="00A0189B"/>
    <w:rsid w:val="00A01907"/>
    <w:rsid w:val="00A01E87"/>
    <w:rsid w:val="00A02660"/>
    <w:rsid w:val="00A02B99"/>
    <w:rsid w:val="00A039AC"/>
    <w:rsid w:val="00A04719"/>
    <w:rsid w:val="00A04B4C"/>
    <w:rsid w:val="00A04E8E"/>
    <w:rsid w:val="00A057AE"/>
    <w:rsid w:val="00A05AA9"/>
    <w:rsid w:val="00A066BF"/>
    <w:rsid w:val="00A067EC"/>
    <w:rsid w:val="00A07EE5"/>
    <w:rsid w:val="00A10CC5"/>
    <w:rsid w:val="00A115EC"/>
    <w:rsid w:val="00A11977"/>
    <w:rsid w:val="00A11AAF"/>
    <w:rsid w:val="00A11C61"/>
    <w:rsid w:val="00A11C9A"/>
    <w:rsid w:val="00A11F9A"/>
    <w:rsid w:val="00A12747"/>
    <w:rsid w:val="00A128AA"/>
    <w:rsid w:val="00A128FC"/>
    <w:rsid w:val="00A13B90"/>
    <w:rsid w:val="00A1423E"/>
    <w:rsid w:val="00A14996"/>
    <w:rsid w:val="00A14CA6"/>
    <w:rsid w:val="00A14F1C"/>
    <w:rsid w:val="00A1648C"/>
    <w:rsid w:val="00A16612"/>
    <w:rsid w:val="00A16A82"/>
    <w:rsid w:val="00A17427"/>
    <w:rsid w:val="00A176DC"/>
    <w:rsid w:val="00A178F3"/>
    <w:rsid w:val="00A17EE4"/>
    <w:rsid w:val="00A201D2"/>
    <w:rsid w:val="00A202DD"/>
    <w:rsid w:val="00A20BF1"/>
    <w:rsid w:val="00A21674"/>
    <w:rsid w:val="00A21846"/>
    <w:rsid w:val="00A223D4"/>
    <w:rsid w:val="00A22416"/>
    <w:rsid w:val="00A22A2A"/>
    <w:rsid w:val="00A230AF"/>
    <w:rsid w:val="00A235EC"/>
    <w:rsid w:val="00A23C43"/>
    <w:rsid w:val="00A24913"/>
    <w:rsid w:val="00A254E2"/>
    <w:rsid w:val="00A257D6"/>
    <w:rsid w:val="00A25C45"/>
    <w:rsid w:val="00A26544"/>
    <w:rsid w:val="00A266ED"/>
    <w:rsid w:val="00A267CB"/>
    <w:rsid w:val="00A27207"/>
    <w:rsid w:val="00A2724A"/>
    <w:rsid w:val="00A301CB"/>
    <w:rsid w:val="00A30688"/>
    <w:rsid w:val="00A309CD"/>
    <w:rsid w:val="00A30EDA"/>
    <w:rsid w:val="00A312CA"/>
    <w:rsid w:val="00A3176C"/>
    <w:rsid w:val="00A32F7F"/>
    <w:rsid w:val="00A3358F"/>
    <w:rsid w:val="00A33BA3"/>
    <w:rsid w:val="00A33FF7"/>
    <w:rsid w:val="00A3430D"/>
    <w:rsid w:val="00A34335"/>
    <w:rsid w:val="00A34547"/>
    <w:rsid w:val="00A3477D"/>
    <w:rsid w:val="00A34883"/>
    <w:rsid w:val="00A34913"/>
    <w:rsid w:val="00A349A4"/>
    <w:rsid w:val="00A34B6B"/>
    <w:rsid w:val="00A34D63"/>
    <w:rsid w:val="00A34D93"/>
    <w:rsid w:val="00A34DB6"/>
    <w:rsid w:val="00A34F9B"/>
    <w:rsid w:val="00A355C5"/>
    <w:rsid w:val="00A35821"/>
    <w:rsid w:val="00A35D5E"/>
    <w:rsid w:val="00A363AB"/>
    <w:rsid w:val="00A37518"/>
    <w:rsid w:val="00A37F0B"/>
    <w:rsid w:val="00A40937"/>
    <w:rsid w:val="00A40B33"/>
    <w:rsid w:val="00A40BF5"/>
    <w:rsid w:val="00A41259"/>
    <w:rsid w:val="00A41EAC"/>
    <w:rsid w:val="00A42193"/>
    <w:rsid w:val="00A42255"/>
    <w:rsid w:val="00A426F9"/>
    <w:rsid w:val="00A42A1B"/>
    <w:rsid w:val="00A42D7E"/>
    <w:rsid w:val="00A42F7C"/>
    <w:rsid w:val="00A43861"/>
    <w:rsid w:val="00A43F2B"/>
    <w:rsid w:val="00A4452D"/>
    <w:rsid w:val="00A44EA6"/>
    <w:rsid w:val="00A453D2"/>
    <w:rsid w:val="00A45D47"/>
    <w:rsid w:val="00A45DBE"/>
    <w:rsid w:val="00A45E94"/>
    <w:rsid w:val="00A45F17"/>
    <w:rsid w:val="00A45F81"/>
    <w:rsid w:val="00A45FF2"/>
    <w:rsid w:val="00A46555"/>
    <w:rsid w:val="00A465FF"/>
    <w:rsid w:val="00A469C2"/>
    <w:rsid w:val="00A46B7D"/>
    <w:rsid w:val="00A46C16"/>
    <w:rsid w:val="00A46FB6"/>
    <w:rsid w:val="00A4708C"/>
    <w:rsid w:val="00A470E6"/>
    <w:rsid w:val="00A4736C"/>
    <w:rsid w:val="00A479DA"/>
    <w:rsid w:val="00A47AA7"/>
    <w:rsid w:val="00A47D84"/>
    <w:rsid w:val="00A50C63"/>
    <w:rsid w:val="00A51169"/>
    <w:rsid w:val="00A5126E"/>
    <w:rsid w:val="00A519E5"/>
    <w:rsid w:val="00A51CB2"/>
    <w:rsid w:val="00A528B3"/>
    <w:rsid w:val="00A52E5E"/>
    <w:rsid w:val="00A53019"/>
    <w:rsid w:val="00A535B8"/>
    <w:rsid w:val="00A53D41"/>
    <w:rsid w:val="00A5416D"/>
    <w:rsid w:val="00A5429A"/>
    <w:rsid w:val="00A54537"/>
    <w:rsid w:val="00A546DE"/>
    <w:rsid w:val="00A54A76"/>
    <w:rsid w:val="00A54F64"/>
    <w:rsid w:val="00A55227"/>
    <w:rsid w:val="00A55743"/>
    <w:rsid w:val="00A55775"/>
    <w:rsid w:val="00A558D7"/>
    <w:rsid w:val="00A55AB8"/>
    <w:rsid w:val="00A55CF1"/>
    <w:rsid w:val="00A564DA"/>
    <w:rsid w:val="00A568ED"/>
    <w:rsid w:val="00A56A7B"/>
    <w:rsid w:val="00A571AE"/>
    <w:rsid w:val="00A57C6B"/>
    <w:rsid w:val="00A60B38"/>
    <w:rsid w:val="00A60DEF"/>
    <w:rsid w:val="00A60F1F"/>
    <w:rsid w:val="00A61047"/>
    <w:rsid w:val="00A61454"/>
    <w:rsid w:val="00A618E5"/>
    <w:rsid w:val="00A61B29"/>
    <w:rsid w:val="00A61B81"/>
    <w:rsid w:val="00A61BC0"/>
    <w:rsid w:val="00A61CCD"/>
    <w:rsid w:val="00A6202A"/>
    <w:rsid w:val="00A629D7"/>
    <w:rsid w:val="00A63219"/>
    <w:rsid w:val="00A634CB"/>
    <w:rsid w:val="00A63C9A"/>
    <w:rsid w:val="00A643EE"/>
    <w:rsid w:val="00A6464D"/>
    <w:rsid w:val="00A648EE"/>
    <w:rsid w:val="00A649BB"/>
    <w:rsid w:val="00A649DD"/>
    <w:rsid w:val="00A649F3"/>
    <w:rsid w:val="00A64A82"/>
    <w:rsid w:val="00A65238"/>
    <w:rsid w:val="00A65422"/>
    <w:rsid w:val="00A65618"/>
    <w:rsid w:val="00A6582E"/>
    <w:rsid w:val="00A65B9C"/>
    <w:rsid w:val="00A65CBF"/>
    <w:rsid w:val="00A65E74"/>
    <w:rsid w:val="00A661FF"/>
    <w:rsid w:val="00A6671F"/>
    <w:rsid w:val="00A6683A"/>
    <w:rsid w:val="00A669AD"/>
    <w:rsid w:val="00A66EFA"/>
    <w:rsid w:val="00A67026"/>
    <w:rsid w:val="00A707B2"/>
    <w:rsid w:val="00A708C8"/>
    <w:rsid w:val="00A71573"/>
    <w:rsid w:val="00A717F5"/>
    <w:rsid w:val="00A71A6F"/>
    <w:rsid w:val="00A71DE5"/>
    <w:rsid w:val="00A71F87"/>
    <w:rsid w:val="00A7218E"/>
    <w:rsid w:val="00A72DF5"/>
    <w:rsid w:val="00A73867"/>
    <w:rsid w:val="00A73878"/>
    <w:rsid w:val="00A73967"/>
    <w:rsid w:val="00A73F3B"/>
    <w:rsid w:val="00A73F4C"/>
    <w:rsid w:val="00A7440C"/>
    <w:rsid w:val="00A74581"/>
    <w:rsid w:val="00A74913"/>
    <w:rsid w:val="00A74987"/>
    <w:rsid w:val="00A74EAB"/>
    <w:rsid w:val="00A7530E"/>
    <w:rsid w:val="00A7598E"/>
    <w:rsid w:val="00A75B54"/>
    <w:rsid w:val="00A75B71"/>
    <w:rsid w:val="00A760D3"/>
    <w:rsid w:val="00A7610C"/>
    <w:rsid w:val="00A7697E"/>
    <w:rsid w:val="00A76A22"/>
    <w:rsid w:val="00A76AD5"/>
    <w:rsid w:val="00A76CE3"/>
    <w:rsid w:val="00A7713A"/>
    <w:rsid w:val="00A777E1"/>
    <w:rsid w:val="00A77B4C"/>
    <w:rsid w:val="00A80B8F"/>
    <w:rsid w:val="00A80D66"/>
    <w:rsid w:val="00A80DA1"/>
    <w:rsid w:val="00A8128E"/>
    <w:rsid w:val="00A816F5"/>
    <w:rsid w:val="00A81BD2"/>
    <w:rsid w:val="00A81C8B"/>
    <w:rsid w:val="00A82025"/>
    <w:rsid w:val="00A8213E"/>
    <w:rsid w:val="00A821A6"/>
    <w:rsid w:val="00A82341"/>
    <w:rsid w:val="00A830E1"/>
    <w:rsid w:val="00A83557"/>
    <w:rsid w:val="00A83E68"/>
    <w:rsid w:val="00A84868"/>
    <w:rsid w:val="00A84BFA"/>
    <w:rsid w:val="00A85198"/>
    <w:rsid w:val="00A85A12"/>
    <w:rsid w:val="00A85F92"/>
    <w:rsid w:val="00A85FA8"/>
    <w:rsid w:val="00A86AC0"/>
    <w:rsid w:val="00A86CB4"/>
    <w:rsid w:val="00A877B6"/>
    <w:rsid w:val="00A87F45"/>
    <w:rsid w:val="00A90441"/>
    <w:rsid w:val="00A90641"/>
    <w:rsid w:val="00A909EA"/>
    <w:rsid w:val="00A90A9B"/>
    <w:rsid w:val="00A9127F"/>
    <w:rsid w:val="00A9150E"/>
    <w:rsid w:val="00A91C56"/>
    <w:rsid w:val="00A91E99"/>
    <w:rsid w:val="00A91EC4"/>
    <w:rsid w:val="00A922A7"/>
    <w:rsid w:val="00A92971"/>
    <w:rsid w:val="00A92BAC"/>
    <w:rsid w:val="00A92E25"/>
    <w:rsid w:val="00A93326"/>
    <w:rsid w:val="00A9370A"/>
    <w:rsid w:val="00A93FCB"/>
    <w:rsid w:val="00A93FEA"/>
    <w:rsid w:val="00A948B9"/>
    <w:rsid w:val="00A94B64"/>
    <w:rsid w:val="00A94F5F"/>
    <w:rsid w:val="00A952EE"/>
    <w:rsid w:val="00A95638"/>
    <w:rsid w:val="00A95C78"/>
    <w:rsid w:val="00A9621C"/>
    <w:rsid w:val="00A962C1"/>
    <w:rsid w:val="00A96464"/>
    <w:rsid w:val="00A9676D"/>
    <w:rsid w:val="00A967A2"/>
    <w:rsid w:val="00A96910"/>
    <w:rsid w:val="00A96BED"/>
    <w:rsid w:val="00A97939"/>
    <w:rsid w:val="00A97D78"/>
    <w:rsid w:val="00AA11C0"/>
    <w:rsid w:val="00AA151B"/>
    <w:rsid w:val="00AA16EB"/>
    <w:rsid w:val="00AA1B33"/>
    <w:rsid w:val="00AA237C"/>
    <w:rsid w:val="00AA261A"/>
    <w:rsid w:val="00AA278C"/>
    <w:rsid w:val="00AA27ED"/>
    <w:rsid w:val="00AA28AB"/>
    <w:rsid w:val="00AA29C5"/>
    <w:rsid w:val="00AA2A0D"/>
    <w:rsid w:val="00AA2BA3"/>
    <w:rsid w:val="00AA2C45"/>
    <w:rsid w:val="00AA3007"/>
    <w:rsid w:val="00AA30F3"/>
    <w:rsid w:val="00AA3102"/>
    <w:rsid w:val="00AA31B6"/>
    <w:rsid w:val="00AA34B4"/>
    <w:rsid w:val="00AA3F3C"/>
    <w:rsid w:val="00AA40B9"/>
    <w:rsid w:val="00AA4E93"/>
    <w:rsid w:val="00AA5B97"/>
    <w:rsid w:val="00AA5C66"/>
    <w:rsid w:val="00AA605C"/>
    <w:rsid w:val="00AA63B4"/>
    <w:rsid w:val="00AA6B00"/>
    <w:rsid w:val="00AA71FC"/>
    <w:rsid w:val="00AA76F0"/>
    <w:rsid w:val="00AA7E54"/>
    <w:rsid w:val="00AA7E58"/>
    <w:rsid w:val="00AA7EB2"/>
    <w:rsid w:val="00AB0160"/>
    <w:rsid w:val="00AB0414"/>
    <w:rsid w:val="00AB0429"/>
    <w:rsid w:val="00AB082D"/>
    <w:rsid w:val="00AB0AAA"/>
    <w:rsid w:val="00AB0BEE"/>
    <w:rsid w:val="00AB0E71"/>
    <w:rsid w:val="00AB1935"/>
    <w:rsid w:val="00AB1976"/>
    <w:rsid w:val="00AB2500"/>
    <w:rsid w:val="00AB273F"/>
    <w:rsid w:val="00AB2BF2"/>
    <w:rsid w:val="00AB3984"/>
    <w:rsid w:val="00AB3C69"/>
    <w:rsid w:val="00AB46EB"/>
    <w:rsid w:val="00AB52FB"/>
    <w:rsid w:val="00AB58A3"/>
    <w:rsid w:val="00AB5B57"/>
    <w:rsid w:val="00AB5CD8"/>
    <w:rsid w:val="00AB5D41"/>
    <w:rsid w:val="00AB6040"/>
    <w:rsid w:val="00AB6558"/>
    <w:rsid w:val="00AB6976"/>
    <w:rsid w:val="00AB6BF6"/>
    <w:rsid w:val="00AB6C68"/>
    <w:rsid w:val="00AB729F"/>
    <w:rsid w:val="00AB736E"/>
    <w:rsid w:val="00AB73D6"/>
    <w:rsid w:val="00AB7819"/>
    <w:rsid w:val="00AB78C6"/>
    <w:rsid w:val="00AB7C6B"/>
    <w:rsid w:val="00AC0133"/>
    <w:rsid w:val="00AC01A5"/>
    <w:rsid w:val="00AC02AB"/>
    <w:rsid w:val="00AC119F"/>
    <w:rsid w:val="00AC16D5"/>
    <w:rsid w:val="00AC2168"/>
    <w:rsid w:val="00AC3116"/>
    <w:rsid w:val="00AC32D1"/>
    <w:rsid w:val="00AC3449"/>
    <w:rsid w:val="00AC346E"/>
    <w:rsid w:val="00AC34A9"/>
    <w:rsid w:val="00AC3530"/>
    <w:rsid w:val="00AC35F6"/>
    <w:rsid w:val="00AC412C"/>
    <w:rsid w:val="00AC4B92"/>
    <w:rsid w:val="00AC5010"/>
    <w:rsid w:val="00AC536B"/>
    <w:rsid w:val="00AC5570"/>
    <w:rsid w:val="00AC5719"/>
    <w:rsid w:val="00AC5983"/>
    <w:rsid w:val="00AC5D73"/>
    <w:rsid w:val="00AC5E04"/>
    <w:rsid w:val="00AC633E"/>
    <w:rsid w:val="00AC648B"/>
    <w:rsid w:val="00AC6C31"/>
    <w:rsid w:val="00AC6E7D"/>
    <w:rsid w:val="00AC705E"/>
    <w:rsid w:val="00AC78E0"/>
    <w:rsid w:val="00AD03D7"/>
    <w:rsid w:val="00AD0B50"/>
    <w:rsid w:val="00AD0C27"/>
    <w:rsid w:val="00AD0C99"/>
    <w:rsid w:val="00AD100B"/>
    <w:rsid w:val="00AD1101"/>
    <w:rsid w:val="00AD14F7"/>
    <w:rsid w:val="00AD15B1"/>
    <w:rsid w:val="00AD199F"/>
    <w:rsid w:val="00AD1A20"/>
    <w:rsid w:val="00AD1BCA"/>
    <w:rsid w:val="00AD2805"/>
    <w:rsid w:val="00AD2B0E"/>
    <w:rsid w:val="00AD2B0F"/>
    <w:rsid w:val="00AD2CC5"/>
    <w:rsid w:val="00AD2E8C"/>
    <w:rsid w:val="00AD2FC6"/>
    <w:rsid w:val="00AD3146"/>
    <w:rsid w:val="00AD3211"/>
    <w:rsid w:val="00AD3B81"/>
    <w:rsid w:val="00AD4A80"/>
    <w:rsid w:val="00AD6308"/>
    <w:rsid w:val="00AD6447"/>
    <w:rsid w:val="00AD6555"/>
    <w:rsid w:val="00AD66FD"/>
    <w:rsid w:val="00AD680D"/>
    <w:rsid w:val="00AD6901"/>
    <w:rsid w:val="00AD6DE9"/>
    <w:rsid w:val="00AD78F6"/>
    <w:rsid w:val="00AD7AE3"/>
    <w:rsid w:val="00AD7E83"/>
    <w:rsid w:val="00AE0199"/>
    <w:rsid w:val="00AE102F"/>
    <w:rsid w:val="00AE1263"/>
    <w:rsid w:val="00AE13C0"/>
    <w:rsid w:val="00AE2A17"/>
    <w:rsid w:val="00AE2B3E"/>
    <w:rsid w:val="00AE392E"/>
    <w:rsid w:val="00AE3998"/>
    <w:rsid w:val="00AE3A73"/>
    <w:rsid w:val="00AE42E3"/>
    <w:rsid w:val="00AE4321"/>
    <w:rsid w:val="00AE4B20"/>
    <w:rsid w:val="00AE4BC7"/>
    <w:rsid w:val="00AE5607"/>
    <w:rsid w:val="00AE5706"/>
    <w:rsid w:val="00AE5F01"/>
    <w:rsid w:val="00AE5FDA"/>
    <w:rsid w:val="00AE6113"/>
    <w:rsid w:val="00AE6241"/>
    <w:rsid w:val="00AE6887"/>
    <w:rsid w:val="00AE6B13"/>
    <w:rsid w:val="00AE6E9C"/>
    <w:rsid w:val="00AE6FBD"/>
    <w:rsid w:val="00AE7081"/>
    <w:rsid w:val="00AE7083"/>
    <w:rsid w:val="00AE7866"/>
    <w:rsid w:val="00AF040F"/>
    <w:rsid w:val="00AF0425"/>
    <w:rsid w:val="00AF079B"/>
    <w:rsid w:val="00AF0EA2"/>
    <w:rsid w:val="00AF0FE0"/>
    <w:rsid w:val="00AF152B"/>
    <w:rsid w:val="00AF1A54"/>
    <w:rsid w:val="00AF1EC0"/>
    <w:rsid w:val="00AF20B3"/>
    <w:rsid w:val="00AF2392"/>
    <w:rsid w:val="00AF239E"/>
    <w:rsid w:val="00AF23D1"/>
    <w:rsid w:val="00AF24DD"/>
    <w:rsid w:val="00AF28F1"/>
    <w:rsid w:val="00AF292C"/>
    <w:rsid w:val="00AF2ADE"/>
    <w:rsid w:val="00AF3207"/>
    <w:rsid w:val="00AF421B"/>
    <w:rsid w:val="00AF42F9"/>
    <w:rsid w:val="00AF4574"/>
    <w:rsid w:val="00AF4777"/>
    <w:rsid w:val="00AF4A03"/>
    <w:rsid w:val="00AF50A6"/>
    <w:rsid w:val="00AF5110"/>
    <w:rsid w:val="00AF55FF"/>
    <w:rsid w:val="00AF5A96"/>
    <w:rsid w:val="00AF657C"/>
    <w:rsid w:val="00AF659D"/>
    <w:rsid w:val="00AF6D8A"/>
    <w:rsid w:val="00AF7112"/>
    <w:rsid w:val="00AF731A"/>
    <w:rsid w:val="00AF7FC5"/>
    <w:rsid w:val="00B0023D"/>
    <w:rsid w:val="00B00531"/>
    <w:rsid w:val="00B00BEE"/>
    <w:rsid w:val="00B010F3"/>
    <w:rsid w:val="00B01531"/>
    <w:rsid w:val="00B01623"/>
    <w:rsid w:val="00B01660"/>
    <w:rsid w:val="00B016FB"/>
    <w:rsid w:val="00B01701"/>
    <w:rsid w:val="00B01B98"/>
    <w:rsid w:val="00B021F9"/>
    <w:rsid w:val="00B02269"/>
    <w:rsid w:val="00B024EB"/>
    <w:rsid w:val="00B0262D"/>
    <w:rsid w:val="00B02B84"/>
    <w:rsid w:val="00B030F7"/>
    <w:rsid w:val="00B035FB"/>
    <w:rsid w:val="00B0360F"/>
    <w:rsid w:val="00B03871"/>
    <w:rsid w:val="00B04519"/>
    <w:rsid w:val="00B04C58"/>
    <w:rsid w:val="00B050FF"/>
    <w:rsid w:val="00B052B5"/>
    <w:rsid w:val="00B05507"/>
    <w:rsid w:val="00B05932"/>
    <w:rsid w:val="00B05AF0"/>
    <w:rsid w:val="00B05C00"/>
    <w:rsid w:val="00B06D06"/>
    <w:rsid w:val="00B06EA1"/>
    <w:rsid w:val="00B0765D"/>
    <w:rsid w:val="00B07D91"/>
    <w:rsid w:val="00B105DD"/>
    <w:rsid w:val="00B11F03"/>
    <w:rsid w:val="00B1261E"/>
    <w:rsid w:val="00B12A19"/>
    <w:rsid w:val="00B12B7C"/>
    <w:rsid w:val="00B12DEF"/>
    <w:rsid w:val="00B13128"/>
    <w:rsid w:val="00B13180"/>
    <w:rsid w:val="00B131D1"/>
    <w:rsid w:val="00B131FF"/>
    <w:rsid w:val="00B13316"/>
    <w:rsid w:val="00B13715"/>
    <w:rsid w:val="00B139B0"/>
    <w:rsid w:val="00B13FD1"/>
    <w:rsid w:val="00B14522"/>
    <w:rsid w:val="00B145D1"/>
    <w:rsid w:val="00B14C51"/>
    <w:rsid w:val="00B14DF1"/>
    <w:rsid w:val="00B14E8A"/>
    <w:rsid w:val="00B153BF"/>
    <w:rsid w:val="00B164BB"/>
    <w:rsid w:val="00B16B3C"/>
    <w:rsid w:val="00B2015F"/>
    <w:rsid w:val="00B20633"/>
    <w:rsid w:val="00B208B6"/>
    <w:rsid w:val="00B20AF5"/>
    <w:rsid w:val="00B21027"/>
    <w:rsid w:val="00B21282"/>
    <w:rsid w:val="00B21B85"/>
    <w:rsid w:val="00B21C7C"/>
    <w:rsid w:val="00B22370"/>
    <w:rsid w:val="00B22391"/>
    <w:rsid w:val="00B2239C"/>
    <w:rsid w:val="00B2242A"/>
    <w:rsid w:val="00B224D8"/>
    <w:rsid w:val="00B22F07"/>
    <w:rsid w:val="00B22F28"/>
    <w:rsid w:val="00B2304C"/>
    <w:rsid w:val="00B235D0"/>
    <w:rsid w:val="00B237CD"/>
    <w:rsid w:val="00B239B6"/>
    <w:rsid w:val="00B24476"/>
    <w:rsid w:val="00B245B3"/>
    <w:rsid w:val="00B24613"/>
    <w:rsid w:val="00B2489C"/>
    <w:rsid w:val="00B24D3D"/>
    <w:rsid w:val="00B2504C"/>
    <w:rsid w:val="00B26022"/>
    <w:rsid w:val="00B260ED"/>
    <w:rsid w:val="00B26600"/>
    <w:rsid w:val="00B266DC"/>
    <w:rsid w:val="00B26B0F"/>
    <w:rsid w:val="00B27A41"/>
    <w:rsid w:val="00B30165"/>
    <w:rsid w:val="00B3062F"/>
    <w:rsid w:val="00B30842"/>
    <w:rsid w:val="00B3141F"/>
    <w:rsid w:val="00B3151E"/>
    <w:rsid w:val="00B317C4"/>
    <w:rsid w:val="00B31A6D"/>
    <w:rsid w:val="00B31C06"/>
    <w:rsid w:val="00B32570"/>
    <w:rsid w:val="00B32664"/>
    <w:rsid w:val="00B342CB"/>
    <w:rsid w:val="00B34520"/>
    <w:rsid w:val="00B34869"/>
    <w:rsid w:val="00B349F0"/>
    <w:rsid w:val="00B34DE1"/>
    <w:rsid w:val="00B34F0E"/>
    <w:rsid w:val="00B34FBC"/>
    <w:rsid w:val="00B34FEC"/>
    <w:rsid w:val="00B35139"/>
    <w:rsid w:val="00B35269"/>
    <w:rsid w:val="00B359FD"/>
    <w:rsid w:val="00B35D1F"/>
    <w:rsid w:val="00B36D18"/>
    <w:rsid w:val="00B37A6E"/>
    <w:rsid w:val="00B40393"/>
    <w:rsid w:val="00B40E7B"/>
    <w:rsid w:val="00B41487"/>
    <w:rsid w:val="00B41877"/>
    <w:rsid w:val="00B41990"/>
    <w:rsid w:val="00B41B74"/>
    <w:rsid w:val="00B41D75"/>
    <w:rsid w:val="00B43278"/>
    <w:rsid w:val="00B435C9"/>
    <w:rsid w:val="00B440EF"/>
    <w:rsid w:val="00B4421C"/>
    <w:rsid w:val="00B4450B"/>
    <w:rsid w:val="00B44741"/>
    <w:rsid w:val="00B44A61"/>
    <w:rsid w:val="00B44A6A"/>
    <w:rsid w:val="00B45176"/>
    <w:rsid w:val="00B4525F"/>
    <w:rsid w:val="00B45288"/>
    <w:rsid w:val="00B45B23"/>
    <w:rsid w:val="00B45E3F"/>
    <w:rsid w:val="00B46806"/>
    <w:rsid w:val="00B46BD7"/>
    <w:rsid w:val="00B46C5E"/>
    <w:rsid w:val="00B470C5"/>
    <w:rsid w:val="00B473A0"/>
    <w:rsid w:val="00B47C59"/>
    <w:rsid w:val="00B47D32"/>
    <w:rsid w:val="00B50152"/>
    <w:rsid w:val="00B50D38"/>
    <w:rsid w:val="00B50FF5"/>
    <w:rsid w:val="00B51DD6"/>
    <w:rsid w:val="00B52190"/>
    <w:rsid w:val="00B5227D"/>
    <w:rsid w:val="00B529AE"/>
    <w:rsid w:val="00B52BF0"/>
    <w:rsid w:val="00B532F7"/>
    <w:rsid w:val="00B533C0"/>
    <w:rsid w:val="00B53655"/>
    <w:rsid w:val="00B53941"/>
    <w:rsid w:val="00B53FCC"/>
    <w:rsid w:val="00B546A0"/>
    <w:rsid w:val="00B547A5"/>
    <w:rsid w:val="00B54BBC"/>
    <w:rsid w:val="00B54E2A"/>
    <w:rsid w:val="00B54EA5"/>
    <w:rsid w:val="00B55140"/>
    <w:rsid w:val="00B55CE1"/>
    <w:rsid w:val="00B55E7A"/>
    <w:rsid w:val="00B55EC2"/>
    <w:rsid w:val="00B560B1"/>
    <w:rsid w:val="00B5698F"/>
    <w:rsid w:val="00B56DED"/>
    <w:rsid w:val="00B5737F"/>
    <w:rsid w:val="00B576F4"/>
    <w:rsid w:val="00B577DE"/>
    <w:rsid w:val="00B578BB"/>
    <w:rsid w:val="00B57AC0"/>
    <w:rsid w:val="00B57C97"/>
    <w:rsid w:val="00B60087"/>
    <w:rsid w:val="00B601F8"/>
    <w:rsid w:val="00B60328"/>
    <w:rsid w:val="00B608ED"/>
    <w:rsid w:val="00B61161"/>
    <w:rsid w:val="00B61B8D"/>
    <w:rsid w:val="00B62912"/>
    <w:rsid w:val="00B63A21"/>
    <w:rsid w:val="00B63DDF"/>
    <w:rsid w:val="00B640A8"/>
    <w:rsid w:val="00B6422A"/>
    <w:rsid w:val="00B646B1"/>
    <w:rsid w:val="00B64AB9"/>
    <w:rsid w:val="00B64B94"/>
    <w:rsid w:val="00B65522"/>
    <w:rsid w:val="00B66314"/>
    <w:rsid w:val="00B666E6"/>
    <w:rsid w:val="00B668B2"/>
    <w:rsid w:val="00B67227"/>
    <w:rsid w:val="00B6752A"/>
    <w:rsid w:val="00B67967"/>
    <w:rsid w:val="00B67A1E"/>
    <w:rsid w:val="00B7034C"/>
    <w:rsid w:val="00B703FF"/>
    <w:rsid w:val="00B7075B"/>
    <w:rsid w:val="00B70B46"/>
    <w:rsid w:val="00B7130A"/>
    <w:rsid w:val="00B71923"/>
    <w:rsid w:val="00B71C04"/>
    <w:rsid w:val="00B71D0B"/>
    <w:rsid w:val="00B725FE"/>
    <w:rsid w:val="00B72B75"/>
    <w:rsid w:val="00B73077"/>
    <w:rsid w:val="00B73A0B"/>
    <w:rsid w:val="00B73B75"/>
    <w:rsid w:val="00B7475F"/>
    <w:rsid w:val="00B74A5C"/>
    <w:rsid w:val="00B74C71"/>
    <w:rsid w:val="00B7565A"/>
    <w:rsid w:val="00B758AC"/>
    <w:rsid w:val="00B758AE"/>
    <w:rsid w:val="00B75CEA"/>
    <w:rsid w:val="00B7659D"/>
    <w:rsid w:val="00B76804"/>
    <w:rsid w:val="00B76956"/>
    <w:rsid w:val="00B76A6B"/>
    <w:rsid w:val="00B76CDF"/>
    <w:rsid w:val="00B76F4F"/>
    <w:rsid w:val="00B770F9"/>
    <w:rsid w:val="00B7735C"/>
    <w:rsid w:val="00B77BA1"/>
    <w:rsid w:val="00B80180"/>
    <w:rsid w:val="00B80B0B"/>
    <w:rsid w:val="00B80D11"/>
    <w:rsid w:val="00B80D7E"/>
    <w:rsid w:val="00B80DFC"/>
    <w:rsid w:val="00B81008"/>
    <w:rsid w:val="00B810C8"/>
    <w:rsid w:val="00B81BD5"/>
    <w:rsid w:val="00B81D98"/>
    <w:rsid w:val="00B820CA"/>
    <w:rsid w:val="00B82E02"/>
    <w:rsid w:val="00B82FF5"/>
    <w:rsid w:val="00B83391"/>
    <w:rsid w:val="00B8364B"/>
    <w:rsid w:val="00B836A7"/>
    <w:rsid w:val="00B845DC"/>
    <w:rsid w:val="00B84679"/>
    <w:rsid w:val="00B84E19"/>
    <w:rsid w:val="00B8539C"/>
    <w:rsid w:val="00B85AA0"/>
    <w:rsid w:val="00B85AA8"/>
    <w:rsid w:val="00B85DE7"/>
    <w:rsid w:val="00B85FF4"/>
    <w:rsid w:val="00B862D3"/>
    <w:rsid w:val="00B86659"/>
    <w:rsid w:val="00B86B1C"/>
    <w:rsid w:val="00B874C8"/>
    <w:rsid w:val="00B876AF"/>
    <w:rsid w:val="00B900DD"/>
    <w:rsid w:val="00B9018D"/>
    <w:rsid w:val="00B9026A"/>
    <w:rsid w:val="00B9053B"/>
    <w:rsid w:val="00B90CD5"/>
    <w:rsid w:val="00B90FD7"/>
    <w:rsid w:val="00B91599"/>
    <w:rsid w:val="00B91C42"/>
    <w:rsid w:val="00B91D51"/>
    <w:rsid w:val="00B91EEC"/>
    <w:rsid w:val="00B9215C"/>
    <w:rsid w:val="00B92172"/>
    <w:rsid w:val="00B928DD"/>
    <w:rsid w:val="00B92DFC"/>
    <w:rsid w:val="00B932FE"/>
    <w:rsid w:val="00B93400"/>
    <w:rsid w:val="00B9398E"/>
    <w:rsid w:val="00B93EAC"/>
    <w:rsid w:val="00B946E8"/>
    <w:rsid w:val="00B94D74"/>
    <w:rsid w:val="00B94F32"/>
    <w:rsid w:val="00B95AD9"/>
    <w:rsid w:val="00B96561"/>
    <w:rsid w:val="00B968CB"/>
    <w:rsid w:val="00B96C3D"/>
    <w:rsid w:val="00B978AE"/>
    <w:rsid w:val="00BA06EB"/>
    <w:rsid w:val="00BA06F6"/>
    <w:rsid w:val="00BA094B"/>
    <w:rsid w:val="00BA0B7E"/>
    <w:rsid w:val="00BA0F62"/>
    <w:rsid w:val="00BA1465"/>
    <w:rsid w:val="00BA1479"/>
    <w:rsid w:val="00BA1AAD"/>
    <w:rsid w:val="00BA1C94"/>
    <w:rsid w:val="00BA1D7C"/>
    <w:rsid w:val="00BA26D8"/>
    <w:rsid w:val="00BA28B3"/>
    <w:rsid w:val="00BA2B71"/>
    <w:rsid w:val="00BA308B"/>
    <w:rsid w:val="00BA30E4"/>
    <w:rsid w:val="00BA3251"/>
    <w:rsid w:val="00BA3671"/>
    <w:rsid w:val="00BA391F"/>
    <w:rsid w:val="00BA398F"/>
    <w:rsid w:val="00BA42FE"/>
    <w:rsid w:val="00BA5486"/>
    <w:rsid w:val="00BA75B9"/>
    <w:rsid w:val="00BA7E9F"/>
    <w:rsid w:val="00BB0347"/>
    <w:rsid w:val="00BB03F8"/>
    <w:rsid w:val="00BB05EE"/>
    <w:rsid w:val="00BB2509"/>
    <w:rsid w:val="00BB28D3"/>
    <w:rsid w:val="00BB2B85"/>
    <w:rsid w:val="00BB2F4A"/>
    <w:rsid w:val="00BB2F8C"/>
    <w:rsid w:val="00BB3C7F"/>
    <w:rsid w:val="00BB40A3"/>
    <w:rsid w:val="00BB42CA"/>
    <w:rsid w:val="00BB42F0"/>
    <w:rsid w:val="00BB4534"/>
    <w:rsid w:val="00BB47A3"/>
    <w:rsid w:val="00BB48B8"/>
    <w:rsid w:val="00BB4A18"/>
    <w:rsid w:val="00BB4D1A"/>
    <w:rsid w:val="00BB4F3F"/>
    <w:rsid w:val="00BB50F7"/>
    <w:rsid w:val="00BB590F"/>
    <w:rsid w:val="00BB6222"/>
    <w:rsid w:val="00BB646E"/>
    <w:rsid w:val="00BB66AA"/>
    <w:rsid w:val="00BB674F"/>
    <w:rsid w:val="00BB6996"/>
    <w:rsid w:val="00BB6EB5"/>
    <w:rsid w:val="00BB70C7"/>
    <w:rsid w:val="00BB717A"/>
    <w:rsid w:val="00BB7240"/>
    <w:rsid w:val="00BB7421"/>
    <w:rsid w:val="00BB74AE"/>
    <w:rsid w:val="00BB7888"/>
    <w:rsid w:val="00BB7F50"/>
    <w:rsid w:val="00BC04C5"/>
    <w:rsid w:val="00BC06CE"/>
    <w:rsid w:val="00BC0E24"/>
    <w:rsid w:val="00BC13AE"/>
    <w:rsid w:val="00BC1DDB"/>
    <w:rsid w:val="00BC1F1E"/>
    <w:rsid w:val="00BC1F7B"/>
    <w:rsid w:val="00BC2FCF"/>
    <w:rsid w:val="00BC331B"/>
    <w:rsid w:val="00BC3575"/>
    <w:rsid w:val="00BC3B98"/>
    <w:rsid w:val="00BC3BB5"/>
    <w:rsid w:val="00BC3BF5"/>
    <w:rsid w:val="00BC43E7"/>
    <w:rsid w:val="00BC4508"/>
    <w:rsid w:val="00BC4B14"/>
    <w:rsid w:val="00BC50AA"/>
    <w:rsid w:val="00BC517E"/>
    <w:rsid w:val="00BC5224"/>
    <w:rsid w:val="00BC585B"/>
    <w:rsid w:val="00BC636A"/>
    <w:rsid w:val="00BC6ACC"/>
    <w:rsid w:val="00BC6B8E"/>
    <w:rsid w:val="00BC6C9B"/>
    <w:rsid w:val="00BC6D27"/>
    <w:rsid w:val="00BC6D2A"/>
    <w:rsid w:val="00BC6EFF"/>
    <w:rsid w:val="00BC7A1D"/>
    <w:rsid w:val="00BD0C64"/>
    <w:rsid w:val="00BD137C"/>
    <w:rsid w:val="00BD1706"/>
    <w:rsid w:val="00BD18F6"/>
    <w:rsid w:val="00BD26EB"/>
    <w:rsid w:val="00BD29DC"/>
    <w:rsid w:val="00BD3E6B"/>
    <w:rsid w:val="00BD3FE1"/>
    <w:rsid w:val="00BD408D"/>
    <w:rsid w:val="00BD49B3"/>
    <w:rsid w:val="00BD502B"/>
    <w:rsid w:val="00BD52F4"/>
    <w:rsid w:val="00BD5EA5"/>
    <w:rsid w:val="00BD6247"/>
    <w:rsid w:val="00BD6250"/>
    <w:rsid w:val="00BD6610"/>
    <w:rsid w:val="00BD67E3"/>
    <w:rsid w:val="00BD69F8"/>
    <w:rsid w:val="00BD6F5E"/>
    <w:rsid w:val="00BD7406"/>
    <w:rsid w:val="00BD76B9"/>
    <w:rsid w:val="00BD7D1C"/>
    <w:rsid w:val="00BE0057"/>
    <w:rsid w:val="00BE00E8"/>
    <w:rsid w:val="00BE02EC"/>
    <w:rsid w:val="00BE0394"/>
    <w:rsid w:val="00BE08BC"/>
    <w:rsid w:val="00BE1010"/>
    <w:rsid w:val="00BE1016"/>
    <w:rsid w:val="00BE1122"/>
    <w:rsid w:val="00BE14E1"/>
    <w:rsid w:val="00BE171E"/>
    <w:rsid w:val="00BE1A24"/>
    <w:rsid w:val="00BE3386"/>
    <w:rsid w:val="00BE37A8"/>
    <w:rsid w:val="00BE3934"/>
    <w:rsid w:val="00BE3E2F"/>
    <w:rsid w:val="00BE4147"/>
    <w:rsid w:val="00BE4643"/>
    <w:rsid w:val="00BE4BD4"/>
    <w:rsid w:val="00BE5053"/>
    <w:rsid w:val="00BE5429"/>
    <w:rsid w:val="00BE589B"/>
    <w:rsid w:val="00BE613A"/>
    <w:rsid w:val="00BE6E72"/>
    <w:rsid w:val="00BE7AEF"/>
    <w:rsid w:val="00BE7B69"/>
    <w:rsid w:val="00BE7B8C"/>
    <w:rsid w:val="00BE7BAC"/>
    <w:rsid w:val="00BF04DB"/>
    <w:rsid w:val="00BF074E"/>
    <w:rsid w:val="00BF08B9"/>
    <w:rsid w:val="00BF0FBD"/>
    <w:rsid w:val="00BF11B4"/>
    <w:rsid w:val="00BF1281"/>
    <w:rsid w:val="00BF19EE"/>
    <w:rsid w:val="00BF24C9"/>
    <w:rsid w:val="00BF2992"/>
    <w:rsid w:val="00BF2EE0"/>
    <w:rsid w:val="00BF3CB5"/>
    <w:rsid w:val="00BF44CB"/>
    <w:rsid w:val="00BF49E2"/>
    <w:rsid w:val="00BF4FB1"/>
    <w:rsid w:val="00BF50E7"/>
    <w:rsid w:val="00BF5738"/>
    <w:rsid w:val="00BF62E9"/>
    <w:rsid w:val="00BF63C8"/>
    <w:rsid w:val="00BF63CF"/>
    <w:rsid w:val="00BF6B66"/>
    <w:rsid w:val="00BF70CC"/>
    <w:rsid w:val="00BF70CF"/>
    <w:rsid w:val="00BF76C8"/>
    <w:rsid w:val="00BF7F47"/>
    <w:rsid w:val="00C00396"/>
    <w:rsid w:val="00C003A3"/>
    <w:rsid w:val="00C00CCB"/>
    <w:rsid w:val="00C0133D"/>
    <w:rsid w:val="00C013C8"/>
    <w:rsid w:val="00C0221F"/>
    <w:rsid w:val="00C035FB"/>
    <w:rsid w:val="00C03DB1"/>
    <w:rsid w:val="00C042E7"/>
    <w:rsid w:val="00C04432"/>
    <w:rsid w:val="00C0454E"/>
    <w:rsid w:val="00C04876"/>
    <w:rsid w:val="00C049A6"/>
    <w:rsid w:val="00C04EA1"/>
    <w:rsid w:val="00C04EF5"/>
    <w:rsid w:val="00C05A18"/>
    <w:rsid w:val="00C061DF"/>
    <w:rsid w:val="00C063CF"/>
    <w:rsid w:val="00C06EE8"/>
    <w:rsid w:val="00C0700C"/>
    <w:rsid w:val="00C07685"/>
    <w:rsid w:val="00C10141"/>
    <w:rsid w:val="00C1056F"/>
    <w:rsid w:val="00C10DA8"/>
    <w:rsid w:val="00C11456"/>
    <w:rsid w:val="00C1202F"/>
    <w:rsid w:val="00C125C4"/>
    <w:rsid w:val="00C12823"/>
    <w:rsid w:val="00C1312B"/>
    <w:rsid w:val="00C1370D"/>
    <w:rsid w:val="00C13A09"/>
    <w:rsid w:val="00C13C2A"/>
    <w:rsid w:val="00C1401D"/>
    <w:rsid w:val="00C14544"/>
    <w:rsid w:val="00C14624"/>
    <w:rsid w:val="00C14876"/>
    <w:rsid w:val="00C14B00"/>
    <w:rsid w:val="00C152EE"/>
    <w:rsid w:val="00C153EB"/>
    <w:rsid w:val="00C15981"/>
    <w:rsid w:val="00C160A3"/>
    <w:rsid w:val="00C1692B"/>
    <w:rsid w:val="00C16AE8"/>
    <w:rsid w:val="00C1764B"/>
    <w:rsid w:val="00C179F4"/>
    <w:rsid w:val="00C17FEA"/>
    <w:rsid w:val="00C204FE"/>
    <w:rsid w:val="00C20A8D"/>
    <w:rsid w:val="00C210DF"/>
    <w:rsid w:val="00C214F9"/>
    <w:rsid w:val="00C21927"/>
    <w:rsid w:val="00C21E28"/>
    <w:rsid w:val="00C2209E"/>
    <w:rsid w:val="00C22BFD"/>
    <w:rsid w:val="00C2335D"/>
    <w:rsid w:val="00C2346E"/>
    <w:rsid w:val="00C2352E"/>
    <w:rsid w:val="00C23663"/>
    <w:rsid w:val="00C2390D"/>
    <w:rsid w:val="00C23B89"/>
    <w:rsid w:val="00C2482D"/>
    <w:rsid w:val="00C24FFC"/>
    <w:rsid w:val="00C25489"/>
    <w:rsid w:val="00C2548C"/>
    <w:rsid w:val="00C25BBE"/>
    <w:rsid w:val="00C25EA3"/>
    <w:rsid w:val="00C26124"/>
    <w:rsid w:val="00C2629A"/>
    <w:rsid w:val="00C26951"/>
    <w:rsid w:val="00C26E3E"/>
    <w:rsid w:val="00C271E8"/>
    <w:rsid w:val="00C27811"/>
    <w:rsid w:val="00C27C3B"/>
    <w:rsid w:val="00C30016"/>
    <w:rsid w:val="00C3010F"/>
    <w:rsid w:val="00C30940"/>
    <w:rsid w:val="00C30E84"/>
    <w:rsid w:val="00C30F85"/>
    <w:rsid w:val="00C31297"/>
    <w:rsid w:val="00C313DE"/>
    <w:rsid w:val="00C3178B"/>
    <w:rsid w:val="00C317E6"/>
    <w:rsid w:val="00C31F45"/>
    <w:rsid w:val="00C3220D"/>
    <w:rsid w:val="00C32419"/>
    <w:rsid w:val="00C32552"/>
    <w:rsid w:val="00C33355"/>
    <w:rsid w:val="00C33642"/>
    <w:rsid w:val="00C34A86"/>
    <w:rsid w:val="00C34E85"/>
    <w:rsid w:val="00C350CC"/>
    <w:rsid w:val="00C35AC5"/>
    <w:rsid w:val="00C35C20"/>
    <w:rsid w:val="00C36340"/>
    <w:rsid w:val="00C3644D"/>
    <w:rsid w:val="00C365CA"/>
    <w:rsid w:val="00C373B3"/>
    <w:rsid w:val="00C37CC4"/>
    <w:rsid w:val="00C37E09"/>
    <w:rsid w:val="00C401FB"/>
    <w:rsid w:val="00C407AC"/>
    <w:rsid w:val="00C40D30"/>
    <w:rsid w:val="00C40DF6"/>
    <w:rsid w:val="00C41AF7"/>
    <w:rsid w:val="00C41C81"/>
    <w:rsid w:val="00C42219"/>
    <w:rsid w:val="00C42C3B"/>
    <w:rsid w:val="00C42D1E"/>
    <w:rsid w:val="00C433CB"/>
    <w:rsid w:val="00C4359C"/>
    <w:rsid w:val="00C436F6"/>
    <w:rsid w:val="00C43BD9"/>
    <w:rsid w:val="00C443C4"/>
    <w:rsid w:val="00C4457D"/>
    <w:rsid w:val="00C44A66"/>
    <w:rsid w:val="00C44C90"/>
    <w:rsid w:val="00C456B9"/>
    <w:rsid w:val="00C45F60"/>
    <w:rsid w:val="00C46657"/>
    <w:rsid w:val="00C471E1"/>
    <w:rsid w:val="00C47A49"/>
    <w:rsid w:val="00C47A6B"/>
    <w:rsid w:val="00C50773"/>
    <w:rsid w:val="00C50894"/>
    <w:rsid w:val="00C509D5"/>
    <w:rsid w:val="00C50B75"/>
    <w:rsid w:val="00C50F74"/>
    <w:rsid w:val="00C518FA"/>
    <w:rsid w:val="00C51F93"/>
    <w:rsid w:val="00C5207C"/>
    <w:rsid w:val="00C527C7"/>
    <w:rsid w:val="00C52D2F"/>
    <w:rsid w:val="00C531CB"/>
    <w:rsid w:val="00C538B5"/>
    <w:rsid w:val="00C53A1C"/>
    <w:rsid w:val="00C542F3"/>
    <w:rsid w:val="00C54444"/>
    <w:rsid w:val="00C54817"/>
    <w:rsid w:val="00C5494C"/>
    <w:rsid w:val="00C54CF9"/>
    <w:rsid w:val="00C55220"/>
    <w:rsid w:val="00C554EF"/>
    <w:rsid w:val="00C55564"/>
    <w:rsid w:val="00C55927"/>
    <w:rsid w:val="00C55A92"/>
    <w:rsid w:val="00C55B18"/>
    <w:rsid w:val="00C55DA2"/>
    <w:rsid w:val="00C56868"/>
    <w:rsid w:val="00C57579"/>
    <w:rsid w:val="00C57B32"/>
    <w:rsid w:val="00C57F46"/>
    <w:rsid w:val="00C612F3"/>
    <w:rsid w:val="00C61547"/>
    <w:rsid w:val="00C61B88"/>
    <w:rsid w:val="00C61BE1"/>
    <w:rsid w:val="00C623EA"/>
    <w:rsid w:val="00C629D9"/>
    <w:rsid w:val="00C62D26"/>
    <w:rsid w:val="00C62E61"/>
    <w:rsid w:val="00C63B9D"/>
    <w:rsid w:val="00C63CEA"/>
    <w:rsid w:val="00C63DFA"/>
    <w:rsid w:val="00C645AA"/>
    <w:rsid w:val="00C650D6"/>
    <w:rsid w:val="00C6514D"/>
    <w:rsid w:val="00C653AE"/>
    <w:rsid w:val="00C654DE"/>
    <w:rsid w:val="00C6620A"/>
    <w:rsid w:val="00C6634D"/>
    <w:rsid w:val="00C665A0"/>
    <w:rsid w:val="00C66811"/>
    <w:rsid w:val="00C668EB"/>
    <w:rsid w:val="00C66AC8"/>
    <w:rsid w:val="00C7044F"/>
    <w:rsid w:val="00C708B8"/>
    <w:rsid w:val="00C71FAD"/>
    <w:rsid w:val="00C724D1"/>
    <w:rsid w:val="00C72D81"/>
    <w:rsid w:val="00C73200"/>
    <w:rsid w:val="00C732EC"/>
    <w:rsid w:val="00C7330B"/>
    <w:rsid w:val="00C7368E"/>
    <w:rsid w:val="00C7449E"/>
    <w:rsid w:val="00C74718"/>
    <w:rsid w:val="00C748B0"/>
    <w:rsid w:val="00C7589A"/>
    <w:rsid w:val="00C75E8A"/>
    <w:rsid w:val="00C762F3"/>
    <w:rsid w:val="00C763B7"/>
    <w:rsid w:val="00C76926"/>
    <w:rsid w:val="00C76AA0"/>
    <w:rsid w:val="00C76FCD"/>
    <w:rsid w:val="00C77119"/>
    <w:rsid w:val="00C77577"/>
    <w:rsid w:val="00C77E80"/>
    <w:rsid w:val="00C77EDB"/>
    <w:rsid w:val="00C8018E"/>
    <w:rsid w:val="00C803C9"/>
    <w:rsid w:val="00C80419"/>
    <w:rsid w:val="00C80B39"/>
    <w:rsid w:val="00C80FF9"/>
    <w:rsid w:val="00C8188B"/>
    <w:rsid w:val="00C81933"/>
    <w:rsid w:val="00C81DBD"/>
    <w:rsid w:val="00C82154"/>
    <w:rsid w:val="00C82A92"/>
    <w:rsid w:val="00C82C1B"/>
    <w:rsid w:val="00C82CB5"/>
    <w:rsid w:val="00C82FA8"/>
    <w:rsid w:val="00C83165"/>
    <w:rsid w:val="00C83650"/>
    <w:rsid w:val="00C8391A"/>
    <w:rsid w:val="00C83DC1"/>
    <w:rsid w:val="00C84089"/>
    <w:rsid w:val="00C843C6"/>
    <w:rsid w:val="00C850C0"/>
    <w:rsid w:val="00C85583"/>
    <w:rsid w:val="00C85749"/>
    <w:rsid w:val="00C85DB0"/>
    <w:rsid w:val="00C85DC1"/>
    <w:rsid w:val="00C86D72"/>
    <w:rsid w:val="00C872FA"/>
    <w:rsid w:val="00C8750C"/>
    <w:rsid w:val="00C87D73"/>
    <w:rsid w:val="00C87DA9"/>
    <w:rsid w:val="00C87E9E"/>
    <w:rsid w:val="00C90288"/>
    <w:rsid w:val="00C90374"/>
    <w:rsid w:val="00C90A66"/>
    <w:rsid w:val="00C912E0"/>
    <w:rsid w:val="00C91D31"/>
    <w:rsid w:val="00C91EE6"/>
    <w:rsid w:val="00C91F18"/>
    <w:rsid w:val="00C91FB7"/>
    <w:rsid w:val="00C927B3"/>
    <w:rsid w:val="00C92A62"/>
    <w:rsid w:val="00C92AE6"/>
    <w:rsid w:val="00C92C41"/>
    <w:rsid w:val="00C93160"/>
    <w:rsid w:val="00C93169"/>
    <w:rsid w:val="00C93199"/>
    <w:rsid w:val="00C93748"/>
    <w:rsid w:val="00C93BC0"/>
    <w:rsid w:val="00C94164"/>
    <w:rsid w:val="00C941CD"/>
    <w:rsid w:val="00C9422B"/>
    <w:rsid w:val="00C9443E"/>
    <w:rsid w:val="00C948CA"/>
    <w:rsid w:val="00C94D77"/>
    <w:rsid w:val="00C95101"/>
    <w:rsid w:val="00C95760"/>
    <w:rsid w:val="00C957C2"/>
    <w:rsid w:val="00C9583A"/>
    <w:rsid w:val="00C960E1"/>
    <w:rsid w:val="00C96101"/>
    <w:rsid w:val="00C96435"/>
    <w:rsid w:val="00C9645F"/>
    <w:rsid w:val="00C965EC"/>
    <w:rsid w:val="00C96857"/>
    <w:rsid w:val="00C96EF1"/>
    <w:rsid w:val="00C97090"/>
    <w:rsid w:val="00C9728C"/>
    <w:rsid w:val="00C97AA7"/>
    <w:rsid w:val="00CA0176"/>
    <w:rsid w:val="00CA0548"/>
    <w:rsid w:val="00CA055A"/>
    <w:rsid w:val="00CA0836"/>
    <w:rsid w:val="00CA0A23"/>
    <w:rsid w:val="00CA100F"/>
    <w:rsid w:val="00CA108B"/>
    <w:rsid w:val="00CA1B60"/>
    <w:rsid w:val="00CA1C4A"/>
    <w:rsid w:val="00CA1F7F"/>
    <w:rsid w:val="00CA2C73"/>
    <w:rsid w:val="00CA2ED4"/>
    <w:rsid w:val="00CA2FA7"/>
    <w:rsid w:val="00CA362C"/>
    <w:rsid w:val="00CA3E5B"/>
    <w:rsid w:val="00CA454B"/>
    <w:rsid w:val="00CA4587"/>
    <w:rsid w:val="00CA538D"/>
    <w:rsid w:val="00CA5455"/>
    <w:rsid w:val="00CA5BBA"/>
    <w:rsid w:val="00CA67F7"/>
    <w:rsid w:val="00CA6E1A"/>
    <w:rsid w:val="00CA6F9A"/>
    <w:rsid w:val="00CA72B7"/>
    <w:rsid w:val="00CA7768"/>
    <w:rsid w:val="00CA7A1B"/>
    <w:rsid w:val="00CA7B0E"/>
    <w:rsid w:val="00CB0218"/>
    <w:rsid w:val="00CB0264"/>
    <w:rsid w:val="00CB0EC0"/>
    <w:rsid w:val="00CB1351"/>
    <w:rsid w:val="00CB1D7D"/>
    <w:rsid w:val="00CB1E41"/>
    <w:rsid w:val="00CB2194"/>
    <w:rsid w:val="00CB226E"/>
    <w:rsid w:val="00CB2729"/>
    <w:rsid w:val="00CB28C9"/>
    <w:rsid w:val="00CB2D53"/>
    <w:rsid w:val="00CB3A80"/>
    <w:rsid w:val="00CB3BB3"/>
    <w:rsid w:val="00CB3E75"/>
    <w:rsid w:val="00CB4209"/>
    <w:rsid w:val="00CB42F3"/>
    <w:rsid w:val="00CB4861"/>
    <w:rsid w:val="00CB4A8C"/>
    <w:rsid w:val="00CB5009"/>
    <w:rsid w:val="00CB516C"/>
    <w:rsid w:val="00CB51C8"/>
    <w:rsid w:val="00CB52EC"/>
    <w:rsid w:val="00CB5AD4"/>
    <w:rsid w:val="00CB6800"/>
    <w:rsid w:val="00CB7E64"/>
    <w:rsid w:val="00CC14C3"/>
    <w:rsid w:val="00CC1755"/>
    <w:rsid w:val="00CC178E"/>
    <w:rsid w:val="00CC1A80"/>
    <w:rsid w:val="00CC1B59"/>
    <w:rsid w:val="00CC2973"/>
    <w:rsid w:val="00CC2B64"/>
    <w:rsid w:val="00CC3A4A"/>
    <w:rsid w:val="00CC3A65"/>
    <w:rsid w:val="00CC3CEB"/>
    <w:rsid w:val="00CC3DD7"/>
    <w:rsid w:val="00CC3E3B"/>
    <w:rsid w:val="00CC48C9"/>
    <w:rsid w:val="00CC502E"/>
    <w:rsid w:val="00CC50FB"/>
    <w:rsid w:val="00CC53AB"/>
    <w:rsid w:val="00CC5637"/>
    <w:rsid w:val="00CC5841"/>
    <w:rsid w:val="00CC5D42"/>
    <w:rsid w:val="00CC605D"/>
    <w:rsid w:val="00CC67FA"/>
    <w:rsid w:val="00CC74A7"/>
    <w:rsid w:val="00CC7723"/>
    <w:rsid w:val="00CC7E1B"/>
    <w:rsid w:val="00CC7F83"/>
    <w:rsid w:val="00CD0681"/>
    <w:rsid w:val="00CD0749"/>
    <w:rsid w:val="00CD07BB"/>
    <w:rsid w:val="00CD0B4B"/>
    <w:rsid w:val="00CD0DC7"/>
    <w:rsid w:val="00CD0E9C"/>
    <w:rsid w:val="00CD13EF"/>
    <w:rsid w:val="00CD1537"/>
    <w:rsid w:val="00CD1AD5"/>
    <w:rsid w:val="00CD22F7"/>
    <w:rsid w:val="00CD24FB"/>
    <w:rsid w:val="00CD284A"/>
    <w:rsid w:val="00CD284B"/>
    <w:rsid w:val="00CD2D11"/>
    <w:rsid w:val="00CD2D39"/>
    <w:rsid w:val="00CD320F"/>
    <w:rsid w:val="00CD449C"/>
    <w:rsid w:val="00CD4A29"/>
    <w:rsid w:val="00CD4B59"/>
    <w:rsid w:val="00CD5A45"/>
    <w:rsid w:val="00CD63BC"/>
    <w:rsid w:val="00CD64DA"/>
    <w:rsid w:val="00CD66DC"/>
    <w:rsid w:val="00CD67DB"/>
    <w:rsid w:val="00CD69CF"/>
    <w:rsid w:val="00CD7169"/>
    <w:rsid w:val="00CE0205"/>
    <w:rsid w:val="00CE0911"/>
    <w:rsid w:val="00CE0A55"/>
    <w:rsid w:val="00CE17D4"/>
    <w:rsid w:val="00CE1F3A"/>
    <w:rsid w:val="00CE2472"/>
    <w:rsid w:val="00CE325A"/>
    <w:rsid w:val="00CE3CBE"/>
    <w:rsid w:val="00CE46B4"/>
    <w:rsid w:val="00CE47D4"/>
    <w:rsid w:val="00CE4867"/>
    <w:rsid w:val="00CE4E64"/>
    <w:rsid w:val="00CE5037"/>
    <w:rsid w:val="00CE5926"/>
    <w:rsid w:val="00CE5DD4"/>
    <w:rsid w:val="00CE648D"/>
    <w:rsid w:val="00CE67BC"/>
    <w:rsid w:val="00CE68AF"/>
    <w:rsid w:val="00CE69A9"/>
    <w:rsid w:val="00CE70B1"/>
    <w:rsid w:val="00CE7231"/>
    <w:rsid w:val="00CE7281"/>
    <w:rsid w:val="00CE75FC"/>
    <w:rsid w:val="00CE7ADD"/>
    <w:rsid w:val="00CF00A2"/>
    <w:rsid w:val="00CF027E"/>
    <w:rsid w:val="00CF033F"/>
    <w:rsid w:val="00CF0446"/>
    <w:rsid w:val="00CF0E3D"/>
    <w:rsid w:val="00CF10CB"/>
    <w:rsid w:val="00CF1BFE"/>
    <w:rsid w:val="00CF1CE3"/>
    <w:rsid w:val="00CF1D9B"/>
    <w:rsid w:val="00CF25CC"/>
    <w:rsid w:val="00CF27F4"/>
    <w:rsid w:val="00CF303F"/>
    <w:rsid w:val="00CF3241"/>
    <w:rsid w:val="00CF3471"/>
    <w:rsid w:val="00CF347D"/>
    <w:rsid w:val="00CF3BF7"/>
    <w:rsid w:val="00CF3D65"/>
    <w:rsid w:val="00CF3F02"/>
    <w:rsid w:val="00CF40C7"/>
    <w:rsid w:val="00CF4A12"/>
    <w:rsid w:val="00CF55E5"/>
    <w:rsid w:val="00CF57B8"/>
    <w:rsid w:val="00CF62D1"/>
    <w:rsid w:val="00CF67AA"/>
    <w:rsid w:val="00CF67B4"/>
    <w:rsid w:val="00CF77C4"/>
    <w:rsid w:val="00CF7D68"/>
    <w:rsid w:val="00CF7F50"/>
    <w:rsid w:val="00D00785"/>
    <w:rsid w:val="00D00C53"/>
    <w:rsid w:val="00D011DA"/>
    <w:rsid w:val="00D01287"/>
    <w:rsid w:val="00D014B1"/>
    <w:rsid w:val="00D021EA"/>
    <w:rsid w:val="00D022DD"/>
    <w:rsid w:val="00D02A72"/>
    <w:rsid w:val="00D02A7D"/>
    <w:rsid w:val="00D02AFB"/>
    <w:rsid w:val="00D03471"/>
    <w:rsid w:val="00D03590"/>
    <w:rsid w:val="00D03A39"/>
    <w:rsid w:val="00D03A9D"/>
    <w:rsid w:val="00D03C30"/>
    <w:rsid w:val="00D04048"/>
    <w:rsid w:val="00D04715"/>
    <w:rsid w:val="00D048D9"/>
    <w:rsid w:val="00D05044"/>
    <w:rsid w:val="00D05097"/>
    <w:rsid w:val="00D05454"/>
    <w:rsid w:val="00D05E6D"/>
    <w:rsid w:val="00D064CF"/>
    <w:rsid w:val="00D066C3"/>
    <w:rsid w:val="00D06700"/>
    <w:rsid w:val="00D06813"/>
    <w:rsid w:val="00D06905"/>
    <w:rsid w:val="00D06A3A"/>
    <w:rsid w:val="00D06EC9"/>
    <w:rsid w:val="00D07206"/>
    <w:rsid w:val="00D07346"/>
    <w:rsid w:val="00D07CBE"/>
    <w:rsid w:val="00D10BC3"/>
    <w:rsid w:val="00D10C5C"/>
    <w:rsid w:val="00D11038"/>
    <w:rsid w:val="00D1152C"/>
    <w:rsid w:val="00D11D0C"/>
    <w:rsid w:val="00D1228E"/>
    <w:rsid w:val="00D12419"/>
    <w:rsid w:val="00D13B53"/>
    <w:rsid w:val="00D13DC1"/>
    <w:rsid w:val="00D140A3"/>
    <w:rsid w:val="00D149FC"/>
    <w:rsid w:val="00D1565D"/>
    <w:rsid w:val="00D15702"/>
    <w:rsid w:val="00D15887"/>
    <w:rsid w:val="00D1597C"/>
    <w:rsid w:val="00D15D5A"/>
    <w:rsid w:val="00D166CA"/>
    <w:rsid w:val="00D169EB"/>
    <w:rsid w:val="00D17271"/>
    <w:rsid w:val="00D17515"/>
    <w:rsid w:val="00D1774F"/>
    <w:rsid w:val="00D17B2F"/>
    <w:rsid w:val="00D2006E"/>
    <w:rsid w:val="00D20440"/>
    <w:rsid w:val="00D20489"/>
    <w:rsid w:val="00D20AD7"/>
    <w:rsid w:val="00D20EC8"/>
    <w:rsid w:val="00D22581"/>
    <w:rsid w:val="00D225A7"/>
    <w:rsid w:val="00D227D1"/>
    <w:rsid w:val="00D22A33"/>
    <w:rsid w:val="00D22FC5"/>
    <w:rsid w:val="00D2357E"/>
    <w:rsid w:val="00D238F9"/>
    <w:rsid w:val="00D23AF7"/>
    <w:rsid w:val="00D23D6E"/>
    <w:rsid w:val="00D248EC"/>
    <w:rsid w:val="00D25ADB"/>
    <w:rsid w:val="00D25C6F"/>
    <w:rsid w:val="00D26CAD"/>
    <w:rsid w:val="00D26E6F"/>
    <w:rsid w:val="00D270BF"/>
    <w:rsid w:val="00D279A5"/>
    <w:rsid w:val="00D27B76"/>
    <w:rsid w:val="00D30105"/>
    <w:rsid w:val="00D3033A"/>
    <w:rsid w:val="00D30BA0"/>
    <w:rsid w:val="00D30E4A"/>
    <w:rsid w:val="00D31184"/>
    <w:rsid w:val="00D3126F"/>
    <w:rsid w:val="00D3152D"/>
    <w:rsid w:val="00D31D3A"/>
    <w:rsid w:val="00D31D70"/>
    <w:rsid w:val="00D3285C"/>
    <w:rsid w:val="00D33046"/>
    <w:rsid w:val="00D33504"/>
    <w:rsid w:val="00D336CC"/>
    <w:rsid w:val="00D33A2A"/>
    <w:rsid w:val="00D33AAE"/>
    <w:rsid w:val="00D33D0D"/>
    <w:rsid w:val="00D34266"/>
    <w:rsid w:val="00D3435C"/>
    <w:rsid w:val="00D349F9"/>
    <w:rsid w:val="00D35425"/>
    <w:rsid w:val="00D3579E"/>
    <w:rsid w:val="00D358D4"/>
    <w:rsid w:val="00D369E4"/>
    <w:rsid w:val="00D36EED"/>
    <w:rsid w:val="00D37074"/>
    <w:rsid w:val="00D37190"/>
    <w:rsid w:val="00D374B3"/>
    <w:rsid w:val="00D4004F"/>
    <w:rsid w:val="00D40156"/>
    <w:rsid w:val="00D40676"/>
    <w:rsid w:val="00D4067A"/>
    <w:rsid w:val="00D40CBC"/>
    <w:rsid w:val="00D410D1"/>
    <w:rsid w:val="00D41454"/>
    <w:rsid w:val="00D41675"/>
    <w:rsid w:val="00D42A3D"/>
    <w:rsid w:val="00D42EE4"/>
    <w:rsid w:val="00D430C6"/>
    <w:rsid w:val="00D43924"/>
    <w:rsid w:val="00D43C60"/>
    <w:rsid w:val="00D43F2D"/>
    <w:rsid w:val="00D44062"/>
    <w:rsid w:val="00D444F9"/>
    <w:rsid w:val="00D44B86"/>
    <w:rsid w:val="00D45855"/>
    <w:rsid w:val="00D45CB5"/>
    <w:rsid w:val="00D46087"/>
    <w:rsid w:val="00D460C5"/>
    <w:rsid w:val="00D4616D"/>
    <w:rsid w:val="00D46B43"/>
    <w:rsid w:val="00D47647"/>
    <w:rsid w:val="00D47B08"/>
    <w:rsid w:val="00D50621"/>
    <w:rsid w:val="00D51AA6"/>
    <w:rsid w:val="00D51E4C"/>
    <w:rsid w:val="00D51FEB"/>
    <w:rsid w:val="00D51FFE"/>
    <w:rsid w:val="00D52687"/>
    <w:rsid w:val="00D52BD4"/>
    <w:rsid w:val="00D52C3C"/>
    <w:rsid w:val="00D53B6B"/>
    <w:rsid w:val="00D54126"/>
    <w:rsid w:val="00D54A06"/>
    <w:rsid w:val="00D55B30"/>
    <w:rsid w:val="00D55EBB"/>
    <w:rsid w:val="00D56266"/>
    <w:rsid w:val="00D56A29"/>
    <w:rsid w:val="00D56D9D"/>
    <w:rsid w:val="00D56E28"/>
    <w:rsid w:val="00D5737A"/>
    <w:rsid w:val="00D577A1"/>
    <w:rsid w:val="00D578E3"/>
    <w:rsid w:val="00D6099D"/>
    <w:rsid w:val="00D60C05"/>
    <w:rsid w:val="00D61350"/>
    <w:rsid w:val="00D61F85"/>
    <w:rsid w:val="00D623E0"/>
    <w:rsid w:val="00D62B62"/>
    <w:rsid w:val="00D62B85"/>
    <w:rsid w:val="00D630A8"/>
    <w:rsid w:val="00D631CF"/>
    <w:rsid w:val="00D63357"/>
    <w:rsid w:val="00D6376C"/>
    <w:rsid w:val="00D63893"/>
    <w:rsid w:val="00D642E2"/>
    <w:rsid w:val="00D64B21"/>
    <w:rsid w:val="00D650EC"/>
    <w:rsid w:val="00D65245"/>
    <w:rsid w:val="00D65C9C"/>
    <w:rsid w:val="00D66135"/>
    <w:rsid w:val="00D67642"/>
    <w:rsid w:val="00D67B8E"/>
    <w:rsid w:val="00D703BF"/>
    <w:rsid w:val="00D7067A"/>
    <w:rsid w:val="00D70A47"/>
    <w:rsid w:val="00D70B91"/>
    <w:rsid w:val="00D70CB7"/>
    <w:rsid w:val="00D722A9"/>
    <w:rsid w:val="00D727D9"/>
    <w:rsid w:val="00D728E7"/>
    <w:rsid w:val="00D7292A"/>
    <w:rsid w:val="00D72980"/>
    <w:rsid w:val="00D72A1B"/>
    <w:rsid w:val="00D72EBE"/>
    <w:rsid w:val="00D734C5"/>
    <w:rsid w:val="00D7353A"/>
    <w:rsid w:val="00D735D0"/>
    <w:rsid w:val="00D7363F"/>
    <w:rsid w:val="00D73D1D"/>
    <w:rsid w:val="00D73DB3"/>
    <w:rsid w:val="00D73E1C"/>
    <w:rsid w:val="00D741E9"/>
    <w:rsid w:val="00D742C7"/>
    <w:rsid w:val="00D744B3"/>
    <w:rsid w:val="00D74651"/>
    <w:rsid w:val="00D74FAC"/>
    <w:rsid w:val="00D752AA"/>
    <w:rsid w:val="00D75DA7"/>
    <w:rsid w:val="00D778FA"/>
    <w:rsid w:val="00D77F65"/>
    <w:rsid w:val="00D8018D"/>
    <w:rsid w:val="00D801B1"/>
    <w:rsid w:val="00D8020B"/>
    <w:rsid w:val="00D80232"/>
    <w:rsid w:val="00D806C0"/>
    <w:rsid w:val="00D80B68"/>
    <w:rsid w:val="00D81577"/>
    <w:rsid w:val="00D81EA1"/>
    <w:rsid w:val="00D8229E"/>
    <w:rsid w:val="00D8282C"/>
    <w:rsid w:val="00D828BA"/>
    <w:rsid w:val="00D82CA7"/>
    <w:rsid w:val="00D82D8E"/>
    <w:rsid w:val="00D82F93"/>
    <w:rsid w:val="00D8318C"/>
    <w:rsid w:val="00D83248"/>
    <w:rsid w:val="00D83493"/>
    <w:rsid w:val="00D83725"/>
    <w:rsid w:val="00D83787"/>
    <w:rsid w:val="00D84015"/>
    <w:rsid w:val="00D846B6"/>
    <w:rsid w:val="00D8484C"/>
    <w:rsid w:val="00D84E78"/>
    <w:rsid w:val="00D85667"/>
    <w:rsid w:val="00D859F6"/>
    <w:rsid w:val="00D85C75"/>
    <w:rsid w:val="00D85F9A"/>
    <w:rsid w:val="00D86FF1"/>
    <w:rsid w:val="00D8756E"/>
    <w:rsid w:val="00D87CB7"/>
    <w:rsid w:val="00D87DC8"/>
    <w:rsid w:val="00D87E94"/>
    <w:rsid w:val="00D906D4"/>
    <w:rsid w:val="00D908E0"/>
    <w:rsid w:val="00D9091A"/>
    <w:rsid w:val="00D9134C"/>
    <w:rsid w:val="00D9136A"/>
    <w:rsid w:val="00D91AB1"/>
    <w:rsid w:val="00D92440"/>
    <w:rsid w:val="00D9258F"/>
    <w:rsid w:val="00D92A8A"/>
    <w:rsid w:val="00D93AA7"/>
    <w:rsid w:val="00D93B05"/>
    <w:rsid w:val="00D93BC8"/>
    <w:rsid w:val="00D93FB9"/>
    <w:rsid w:val="00D94A82"/>
    <w:rsid w:val="00D94E2B"/>
    <w:rsid w:val="00D95AE9"/>
    <w:rsid w:val="00D95FF7"/>
    <w:rsid w:val="00D9615A"/>
    <w:rsid w:val="00D9633E"/>
    <w:rsid w:val="00D9659E"/>
    <w:rsid w:val="00D965B0"/>
    <w:rsid w:val="00D97190"/>
    <w:rsid w:val="00D973DC"/>
    <w:rsid w:val="00D975FB"/>
    <w:rsid w:val="00D97F70"/>
    <w:rsid w:val="00DA0452"/>
    <w:rsid w:val="00DA081E"/>
    <w:rsid w:val="00DA0ABD"/>
    <w:rsid w:val="00DA0B72"/>
    <w:rsid w:val="00DA0C08"/>
    <w:rsid w:val="00DA0E12"/>
    <w:rsid w:val="00DA0E92"/>
    <w:rsid w:val="00DA150D"/>
    <w:rsid w:val="00DA1672"/>
    <w:rsid w:val="00DA1F94"/>
    <w:rsid w:val="00DA2322"/>
    <w:rsid w:val="00DA23D4"/>
    <w:rsid w:val="00DA2607"/>
    <w:rsid w:val="00DA3366"/>
    <w:rsid w:val="00DA36E6"/>
    <w:rsid w:val="00DA390D"/>
    <w:rsid w:val="00DA3A89"/>
    <w:rsid w:val="00DA3A99"/>
    <w:rsid w:val="00DA3C99"/>
    <w:rsid w:val="00DA3E73"/>
    <w:rsid w:val="00DA4235"/>
    <w:rsid w:val="00DA4F52"/>
    <w:rsid w:val="00DA580A"/>
    <w:rsid w:val="00DA649B"/>
    <w:rsid w:val="00DA64C4"/>
    <w:rsid w:val="00DA6577"/>
    <w:rsid w:val="00DA6618"/>
    <w:rsid w:val="00DA66DF"/>
    <w:rsid w:val="00DA6C35"/>
    <w:rsid w:val="00DA772F"/>
    <w:rsid w:val="00DA7EE6"/>
    <w:rsid w:val="00DB023A"/>
    <w:rsid w:val="00DB02A8"/>
    <w:rsid w:val="00DB115A"/>
    <w:rsid w:val="00DB293F"/>
    <w:rsid w:val="00DB2D68"/>
    <w:rsid w:val="00DB3EFC"/>
    <w:rsid w:val="00DB4225"/>
    <w:rsid w:val="00DB456C"/>
    <w:rsid w:val="00DB56A9"/>
    <w:rsid w:val="00DB585C"/>
    <w:rsid w:val="00DB650A"/>
    <w:rsid w:val="00DB6D3B"/>
    <w:rsid w:val="00DB7838"/>
    <w:rsid w:val="00DB7C83"/>
    <w:rsid w:val="00DC007E"/>
    <w:rsid w:val="00DC0973"/>
    <w:rsid w:val="00DC13EA"/>
    <w:rsid w:val="00DC1AEB"/>
    <w:rsid w:val="00DC1FC1"/>
    <w:rsid w:val="00DC2B18"/>
    <w:rsid w:val="00DC2D5A"/>
    <w:rsid w:val="00DC3348"/>
    <w:rsid w:val="00DC33B7"/>
    <w:rsid w:val="00DC34B0"/>
    <w:rsid w:val="00DC36B2"/>
    <w:rsid w:val="00DC379A"/>
    <w:rsid w:val="00DC395F"/>
    <w:rsid w:val="00DC3FE6"/>
    <w:rsid w:val="00DC424B"/>
    <w:rsid w:val="00DC446F"/>
    <w:rsid w:val="00DC4E13"/>
    <w:rsid w:val="00DC4EFB"/>
    <w:rsid w:val="00DC4F12"/>
    <w:rsid w:val="00DC543F"/>
    <w:rsid w:val="00DC5C14"/>
    <w:rsid w:val="00DC67BA"/>
    <w:rsid w:val="00DC7104"/>
    <w:rsid w:val="00DC7285"/>
    <w:rsid w:val="00DD07EA"/>
    <w:rsid w:val="00DD08CF"/>
    <w:rsid w:val="00DD0D96"/>
    <w:rsid w:val="00DD10D9"/>
    <w:rsid w:val="00DD117D"/>
    <w:rsid w:val="00DD142B"/>
    <w:rsid w:val="00DD1A9E"/>
    <w:rsid w:val="00DD2319"/>
    <w:rsid w:val="00DD25C5"/>
    <w:rsid w:val="00DD29DF"/>
    <w:rsid w:val="00DD4070"/>
    <w:rsid w:val="00DD44F6"/>
    <w:rsid w:val="00DD4609"/>
    <w:rsid w:val="00DD4C0C"/>
    <w:rsid w:val="00DD6024"/>
    <w:rsid w:val="00DD66EA"/>
    <w:rsid w:val="00DD6720"/>
    <w:rsid w:val="00DD6764"/>
    <w:rsid w:val="00DD69B6"/>
    <w:rsid w:val="00DD6FFF"/>
    <w:rsid w:val="00DD7187"/>
    <w:rsid w:val="00DD73E3"/>
    <w:rsid w:val="00DD7881"/>
    <w:rsid w:val="00DD7BC9"/>
    <w:rsid w:val="00DD7F50"/>
    <w:rsid w:val="00DE107B"/>
    <w:rsid w:val="00DE1E07"/>
    <w:rsid w:val="00DE1F89"/>
    <w:rsid w:val="00DE2662"/>
    <w:rsid w:val="00DE2739"/>
    <w:rsid w:val="00DE27BD"/>
    <w:rsid w:val="00DE2830"/>
    <w:rsid w:val="00DE2AF7"/>
    <w:rsid w:val="00DE3F55"/>
    <w:rsid w:val="00DE4313"/>
    <w:rsid w:val="00DE4836"/>
    <w:rsid w:val="00DE56B2"/>
    <w:rsid w:val="00DE5722"/>
    <w:rsid w:val="00DE6079"/>
    <w:rsid w:val="00DE6125"/>
    <w:rsid w:val="00DE6133"/>
    <w:rsid w:val="00DE62F4"/>
    <w:rsid w:val="00DE7382"/>
    <w:rsid w:val="00DE7E27"/>
    <w:rsid w:val="00DF02AF"/>
    <w:rsid w:val="00DF1082"/>
    <w:rsid w:val="00DF15FC"/>
    <w:rsid w:val="00DF19F3"/>
    <w:rsid w:val="00DF1A0E"/>
    <w:rsid w:val="00DF1A2B"/>
    <w:rsid w:val="00DF1BF7"/>
    <w:rsid w:val="00DF1C16"/>
    <w:rsid w:val="00DF1D55"/>
    <w:rsid w:val="00DF2004"/>
    <w:rsid w:val="00DF2383"/>
    <w:rsid w:val="00DF24B0"/>
    <w:rsid w:val="00DF2E5D"/>
    <w:rsid w:val="00DF330E"/>
    <w:rsid w:val="00DF39D8"/>
    <w:rsid w:val="00DF3D00"/>
    <w:rsid w:val="00DF4314"/>
    <w:rsid w:val="00DF4CF0"/>
    <w:rsid w:val="00DF4EB1"/>
    <w:rsid w:val="00DF55B1"/>
    <w:rsid w:val="00DF5803"/>
    <w:rsid w:val="00DF625A"/>
    <w:rsid w:val="00DF6294"/>
    <w:rsid w:val="00DF66D4"/>
    <w:rsid w:val="00DF69E5"/>
    <w:rsid w:val="00DF69FF"/>
    <w:rsid w:val="00DF6AEB"/>
    <w:rsid w:val="00DF74AD"/>
    <w:rsid w:val="00DF7531"/>
    <w:rsid w:val="00DF7BF1"/>
    <w:rsid w:val="00DF7C28"/>
    <w:rsid w:val="00E0012B"/>
    <w:rsid w:val="00E0084D"/>
    <w:rsid w:val="00E00A08"/>
    <w:rsid w:val="00E00C60"/>
    <w:rsid w:val="00E01560"/>
    <w:rsid w:val="00E01910"/>
    <w:rsid w:val="00E01A55"/>
    <w:rsid w:val="00E01C1E"/>
    <w:rsid w:val="00E02335"/>
    <w:rsid w:val="00E02A85"/>
    <w:rsid w:val="00E02C37"/>
    <w:rsid w:val="00E02CE5"/>
    <w:rsid w:val="00E02ED1"/>
    <w:rsid w:val="00E03499"/>
    <w:rsid w:val="00E03CBC"/>
    <w:rsid w:val="00E04041"/>
    <w:rsid w:val="00E04AA5"/>
    <w:rsid w:val="00E05812"/>
    <w:rsid w:val="00E0595F"/>
    <w:rsid w:val="00E05A60"/>
    <w:rsid w:val="00E062CF"/>
    <w:rsid w:val="00E06A40"/>
    <w:rsid w:val="00E06DFD"/>
    <w:rsid w:val="00E06E6F"/>
    <w:rsid w:val="00E0747E"/>
    <w:rsid w:val="00E075DF"/>
    <w:rsid w:val="00E07943"/>
    <w:rsid w:val="00E07B7D"/>
    <w:rsid w:val="00E07EBC"/>
    <w:rsid w:val="00E100F3"/>
    <w:rsid w:val="00E102E9"/>
    <w:rsid w:val="00E11011"/>
    <w:rsid w:val="00E111A2"/>
    <w:rsid w:val="00E115C1"/>
    <w:rsid w:val="00E117BA"/>
    <w:rsid w:val="00E11B19"/>
    <w:rsid w:val="00E12166"/>
    <w:rsid w:val="00E12740"/>
    <w:rsid w:val="00E12CCA"/>
    <w:rsid w:val="00E12F0B"/>
    <w:rsid w:val="00E13340"/>
    <w:rsid w:val="00E13672"/>
    <w:rsid w:val="00E13DD1"/>
    <w:rsid w:val="00E13F2E"/>
    <w:rsid w:val="00E15007"/>
    <w:rsid w:val="00E15ADF"/>
    <w:rsid w:val="00E16543"/>
    <w:rsid w:val="00E16976"/>
    <w:rsid w:val="00E172EC"/>
    <w:rsid w:val="00E17331"/>
    <w:rsid w:val="00E17B05"/>
    <w:rsid w:val="00E17F73"/>
    <w:rsid w:val="00E200B6"/>
    <w:rsid w:val="00E202BC"/>
    <w:rsid w:val="00E20DDD"/>
    <w:rsid w:val="00E20E6C"/>
    <w:rsid w:val="00E20E96"/>
    <w:rsid w:val="00E210E8"/>
    <w:rsid w:val="00E216F4"/>
    <w:rsid w:val="00E21AEE"/>
    <w:rsid w:val="00E21EAE"/>
    <w:rsid w:val="00E22482"/>
    <w:rsid w:val="00E22863"/>
    <w:rsid w:val="00E22915"/>
    <w:rsid w:val="00E22B87"/>
    <w:rsid w:val="00E22FEB"/>
    <w:rsid w:val="00E23CF8"/>
    <w:rsid w:val="00E240E2"/>
    <w:rsid w:val="00E24368"/>
    <w:rsid w:val="00E244EA"/>
    <w:rsid w:val="00E24F1C"/>
    <w:rsid w:val="00E24F46"/>
    <w:rsid w:val="00E25130"/>
    <w:rsid w:val="00E252EC"/>
    <w:rsid w:val="00E2545D"/>
    <w:rsid w:val="00E25C74"/>
    <w:rsid w:val="00E2705A"/>
    <w:rsid w:val="00E270C2"/>
    <w:rsid w:val="00E27323"/>
    <w:rsid w:val="00E2798F"/>
    <w:rsid w:val="00E303C8"/>
    <w:rsid w:val="00E30661"/>
    <w:rsid w:val="00E30D12"/>
    <w:rsid w:val="00E318AA"/>
    <w:rsid w:val="00E31E21"/>
    <w:rsid w:val="00E32009"/>
    <w:rsid w:val="00E321E7"/>
    <w:rsid w:val="00E3249B"/>
    <w:rsid w:val="00E324E4"/>
    <w:rsid w:val="00E32BF1"/>
    <w:rsid w:val="00E33174"/>
    <w:rsid w:val="00E356C7"/>
    <w:rsid w:val="00E36EA4"/>
    <w:rsid w:val="00E37285"/>
    <w:rsid w:val="00E40374"/>
    <w:rsid w:val="00E40A76"/>
    <w:rsid w:val="00E40BFD"/>
    <w:rsid w:val="00E41263"/>
    <w:rsid w:val="00E41450"/>
    <w:rsid w:val="00E41A02"/>
    <w:rsid w:val="00E41CBC"/>
    <w:rsid w:val="00E41DB4"/>
    <w:rsid w:val="00E42068"/>
    <w:rsid w:val="00E428CA"/>
    <w:rsid w:val="00E42FC0"/>
    <w:rsid w:val="00E43123"/>
    <w:rsid w:val="00E43A8F"/>
    <w:rsid w:val="00E447BC"/>
    <w:rsid w:val="00E44B68"/>
    <w:rsid w:val="00E44EBF"/>
    <w:rsid w:val="00E4543E"/>
    <w:rsid w:val="00E455DF"/>
    <w:rsid w:val="00E4593D"/>
    <w:rsid w:val="00E45AC7"/>
    <w:rsid w:val="00E4619C"/>
    <w:rsid w:val="00E46626"/>
    <w:rsid w:val="00E46923"/>
    <w:rsid w:val="00E47936"/>
    <w:rsid w:val="00E47CDA"/>
    <w:rsid w:val="00E5069A"/>
    <w:rsid w:val="00E50E24"/>
    <w:rsid w:val="00E51229"/>
    <w:rsid w:val="00E51593"/>
    <w:rsid w:val="00E51D4C"/>
    <w:rsid w:val="00E52753"/>
    <w:rsid w:val="00E52F04"/>
    <w:rsid w:val="00E53B6D"/>
    <w:rsid w:val="00E54CBF"/>
    <w:rsid w:val="00E54FED"/>
    <w:rsid w:val="00E5551C"/>
    <w:rsid w:val="00E576C8"/>
    <w:rsid w:val="00E576F4"/>
    <w:rsid w:val="00E57E8E"/>
    <w:rsid w:val="00E57ED9"/>
    <w:rsid w:val="00E57F11"/>
    <w:rsid w:val="00E60C14"/>
    <w:rsid w:val="00E610F2"/>
    <w:rsid w:val="00E613A1"/>
    <w:rsid w:val="00E618B1"/>
    <w:rsid w:val="00E619EC"/>
    <w:rsid w:val="00E61D2D"/>
    <w:rsid w:val="00E62381"/>
    <w:rsid w:val="00E624BE"/>
    <w:rsid w:val="00E6265F"/>
    <w:rsid w:val="00E635EA"/>
    <w:rsid w:val="00E63632"/>
    <w:rsid w:val="00E63727"/>
    <w:rsid w:val="00E63BAC"/>
    <w:rsid w:val="00E63FB0"/>
    <w:rsid w:val="00E6420E"/>
    <w:rsid w:val="00E6498B"/>
    <w:rsid w:val="00E64C46"/>
    <w:rsid w:val="00E64D01"/>
    <w:rsid w:val="00E65198"/>
    <w:rsid w:val="00E65D31"/>
    <w:rsid w:val="00E65E2B"/>
    <w:rsid w:val="00E66370"/>
    <w:rsid w:val="00E66550"/>
    <w:rsid w:val="00E6660E"/>
    <w:rsid w:val="00E66E18"/>
    <w:rsid w:val="00E66E1B"/>
    <w:rsid w:val="00E675D2"/>
    <w:rsid w:val="00E678B3"/>
    <w:rsid w:val="00E67AE7"/>
    <w:rsid w:val="00E67D68"/>
    <w:rsid w:val="00E7068E"/>
    <w:rsid w:val="00E70918"/>
    <w:rsid w:val="00E70AC5"/>
    <w:rsid w:val="00E7109E"/>
    <w:rsid w:val="00E71413"/>
    <w:rsid w:val="00E715DC"/>
    <w:rsid w:val="00E720C8"/>
    <w:rsid w:val="00E7231C"/>
    <w:rsid w:val="00E72845"/>
    <w:rsid w:val="00E73346"/>
    <w:rsid w:val="00E7390D"/>
    <w:rsid w:val="00E73E7B"/>
    <w:rsid w:val="00E740B6"/>
    <w:rsid w:val="00E74152"/>
    <w:rsid w:val="00E74425"/>
    <w:rsid w:val="00E746D4"/>
    <w:rsid w:val="00E7487B"/>
    <w:rsid w:val="00E74923"/>
    <w:rsid w:val="00E74A9D"/>
    <w:rsid w:val="00E74FCA"/>
    <w:rsid w:val="00E758F2"/>
    <w:rsid w:val="00E75F38"/>
    <w:rsid w:val="00E7603E"/>
    <w:rsid w:val="00E76BFD"/>
    <w:rsid w:val="00E76C29"/>
    <w:rsid w:val="00E77669"/>
    <w:rsid w:val="00E77820"/>
    <w:rsid w:val="00E803F8"/>
    <w:rsid w:val="00E80C4D"/>
    <w:rsid w:val="00E814F2"/>
    <w:rsid w:val="00E81639"/>
    <w:rsid w:val="00E818B7"/>
    <w:rsid w:val="00E82B85"/>
    <w:rsid w:val="00E83538"/>
    <w:rsid w:val="00E83928"/>
    <w:rsid w:val="00E83C35"/>
    <w:rsid w:val="00E83E1C"/>
    <w:rsid w:val="00E84575"/>
    <w:rsid w:val="00E846BF"/>
    <w:rsid w:val="00E84F02"/>
    <w:rsid w:val="00E8582A"/>
    <w:rsid w:val="00E87679"/>
    <w:rsid w:val="00E87707"/>
    <w:rsid w:val="00E87745"/>
    <w:rsid w:val="00E87891"/>
    <w:rsid w:val="00E87E96"/>
    <w:rsid w:val="00E87F05"/>
    <w:rsid w:val="00E9071F"/>
    <w:rsid w:val="00E90A40"/>
    <w:rsid w:val="00E9152B"/>
    <w:rsid w:val="00E91731"/>
    <w:rsid w:val="00E91C8A"/>
    <w:rsid w:val="00E92449"/>
    <w:rsid w:val="00E92A5F"/>
    <w:rsid w:val="00E92AED"/>
    <w:rsid w:val="00E93D62"/>
    <w:rsid w:val="00E944D3"/>
    <w:rsid w:val="00E9474F"/>
    <w:rsid w:val="00E94E11"/>
    <w:rsid w:val="00E94E9C"/>
    <w:rsid w:val="00E95570"/>
    <w:rsid w:val="00E95630"/>
    <w:rsid w:val="00E95725"/>
    <w:rsid w:val="00E95E19"/>
    <w:rsid w:val="00E95F81"/>
    <w:rsid w:val="00E96C04"/>
    <w:rsid w:val="00E96E7E"/>
    <w:rsid w:val="00E9755E"/>
    <w:rsid w:val="00E97747"/>
    <w:rsid w:val="00E97B20"/>
    <w:rsid w:val="00EA0ECA"/>
    <w:rsid w:val="00EA1A8A"/>
    <w:rsid w:val="00EA2240"/>
    <w:rsid w:val="00EA22D6"/>
    <w:rsid w:val="00EA240E"/>
    <w:rsid w:val="00EA247C"/>
    <w:rsid w:val="00EA2E25"/>
    <w:rsid w:val="00EA315A"/>
    <w:rsid w:val="00EA31B6"/>
    <w:rsid w:val="00EA360F"/>
    <w:rsid w:val="00EA36AE"/>
    <w:rsid w:val="00EA406D"/>
    <w:rsid w:val="00EA4458"/>
    <w:rsid w:val="00EA4599"/>
    <w:rsid w:val="00EA4B39"/>
    <w:rsid w:val="00EA56C2"/>
    <w:rsid w:val="00EA6432"/>
    <w:rsid w:val="00EA67A6"/>
    <w:rsid w:val="00EA6840"/>
    <w:rsid w:val="00EA692F"/>
    <w:rsid w:val="00EA71F7"/>
    <w:rsid w:val="00EA73B9"/>
    <w:rsid w:val="00EA7857"/>
    <w:rsid w:val="00EA7C9E"/>
    <w:rsid w:val="00EB07E4"/>
    <w:rsid w:val="00EB0D09"/>
    <w:rsid w:val="00EB129D"/>
    <w:rsid w:val="00EB12C0"/>
    <w:rsid w:val="00EB13A2"/>
    <w:rsid w:val="00EB15BD"/>
    <w:rsid w:val="00EB16A1"/>
    <w:rsid w:val="00EB1A33"/>
    <w:rsid w:val="00EB1BA2"/>
    <w:rsid w:val="00EB1C34"/>
    <w:rsid w:val="00EB2166"/>
    <w:rsid w:val="00EB2FA0"/>
    <w:rsid w:val="00EB3EE3"/>
    <w:rsid w:val="00EB3F1F"/>
    <w:rsid w:val="00EB4139"/>
    <w:rsid w:val="00EB4390"/>
    <w:rsid w:val="00EB5716"/>
    <w:rsid w:val="00EB5CC5"/>
    <w:rsid w:val="00EB60A8"/>
    <w:rsid w:val="00EB6279"/>
    <w:rsid w:val="00EB63BB"/>
    <w:rsid w:val="00EB6A42"/>
    <w:rsid w:val="00EB7BC9"/>
    <w:rsid w:val="00EC08F8"/>
    <w:rsid w:val="00EC0A19"/>
    <w:rsid w:val="00EC0C48"/>
    <w:rsid w:val="00EC10B6"/>
    <w:rsid w:val="00EC1548"/>
    <w:rsid w:val="00EC1B3A"/>
    <w:rsid w:val="00EC272F"/>
    <w:rsid w:val="00EC33CE"/>
    <w:rsid w:val="00EC349F"/>
    <w:rsid w:val="00EC3DB9"/>
    <w:rsid w:val="00EC3F36"/>
    <w:rsid w:val="00EC4280"/>
    <w:rsid w:val="00EC43B8"/>
    <w:rsid w:val="00EC4CC8"/>
    <w:rsid w:val="00EC5517"/>
    <w:rsid w:val="00EC55D8"/>
    <w:rsid w:val="00EC5EA1"/>
    <w:rsid w:val="00EC5F5F"/>
    <w:rsid w:val="00EC6CD9"/>
    <w:rsid w:val="00EC6DE8"/>
    <w:rsid w:val="00EC6E9D"/>
    <w:rsid w:val="00EC71FC"/>
    <w:rsid w:val="00EC73B2"/>
    <w:rsid w:val="00EC7969"/>
    <w:rsid w:val="00EC7AD0"/>
    <w:rsid w:val="00EC7AE3"/>
    <w:rsid w:val="00EC7D0D"/>
    <w:rsid w:val="00ED1352"/>
    <w:rsid w:val="00ED1544"/>
    <w:rsid w:val="00ED162D"/>
    <w:rsid w:val="00ED1CAD"/>
    <w:rsid w:val="00ED1E76"/>
    <w:rsid w:val="00ED2008"/>
    <w:rsid w:val="00ED20DD"/>
    <w:rsid w:val="00ED2150"/>
    <w:rsid w:val="00ED23B8"/>
    <w:rsid w:val="00ED2796"/>
    <w:rsid w:val="00ED2D4B"/>
    <w:rsid w:val="00ED2F0F"/>
    <w:rsid w:val="00ED3373"/>
    <w:rsid w:val="00ED38C0"/>
    <w:rsid w:val="00ED3912"/>
    <w:rsid w:val="00ED3FC3"/>
    <w:rsid w:val="00ED3FF1"/>
    <w:rsid w:val="00ED47B5"/>
    <w:rsid w:val="00ED4931"/>
    <w:rsid w:val="00ED51D3"/>
    <w:rsid w:val="00ED5573"/>
    <w:rsid w:val="00ED5644"/>
    <w:rsid w:val="00ED5939"/>
    <w:rsid w:val="00ED5AA1"/>
    <w:rsid w:val="00ED6179"/>
    <w:rsid w:val="00ED638A"/>
    <w:rsid w:val="00ED6BA9"/>
    <w:rsid w:val="00ED7A79"/>
    <w:rsid w:val="00EE088F"/>
    <w:rsid w:val="00EE0F62"/>
    <w:rsid w:val="00EE16AF"/>
    <w:rsid w:val="00EE1799"/>
    <w:rsid w:val="00EE17F3"/>
    <w:rsid w:val="00EE1AE3"/>
    <w:rsid w:val="00EE2791"/>
    <w:rsid w:val="00EE2C7D"/>
    <w:rsid w:val="00EE2CF0"/>
    <w:rsid w:val="00EE34F6"/>
    <w:rsid w:val="00EE36E7"/>
    <w:rsid w:val="00EE3F6E"/>
    <w:rsid w:val="00EE4352"/>
    <w:rsid w:val="00EE4676"/>
    <w:rsid w:val="00EE4DF0"/>
    <w:rsid w:val="00EE4FFA"/>
    <w:rsid w:val="00EE505D"/>
    <w:rsid w:val="00EE50E0"/>
    <w:rsid w:val="00EE5508"/>
    <w:rsid w:val="00EE57A3"/>
    <w:rsid w:val="00EE58B0"/>
    <w:rsid w:val="00EE5C37"/>
    <w:rsid w:val="00EE699F"/>
    <w:rsid w:val="00EE77BB"/>
    <w:rsid w:val="00EE7848"/>
    <w:rsid w:val="00EE78F0"/>
    <w:rsid w:val="00EE7C89"/>
    <w:rsid w:val="00EE7F8D"/>
    <w:rsid w:val="00EF00C9"/>
    <w:rsid w:val="00EF023B"/>
    <w:rsid w:val="00EF0B98"/>
    <w:rsid w:val="00EF13F9"/>
    <w:rsid w:val="00EF1FEE"/>
    <w:rsid w:val="00EF2557"/>
    <w:rsid w:val="00EF2AB2"/>
    <w:rsid w:val="00EF2D9E"/>
    <w:rsid w:val="00EF3A61"/>
    <w:rsid w:val="00EF4079"/>
    <w:rsid w:val="00EF4976"/>
    <w:rsid w:val="00EF49BD"/>
    <w:rsid w:val="00EF4EC7"/>
    <w:rsid w:val="00EF5333"/>
    <w:rsid w:val="00EF55AC"/>
    <w:rsid w:val="00EF6139"/>
    <w:rsid w:val="00EF6403"/>
    <w:rsid w:val="00EF6415"/>
    <w:rsid w:val="00EF6A2C"/>
    <w:rsid w:val="00EF6BEB"/>
    <w:rsid w:val="00EF7498"/>
    <w:rsid w:val="00EF76FE"/>
    <w:rsid w:val="00EF775E"/>
    <w:rsid w:val="00EF78E4"/>
    <w:rsid w:val="00EF7DF2"/>
    <w:rsid w:val="00F0017C"/>
    <w:rsid w:val="00F00A8D"/>
    <w:rsid w:val="00F00BC6"/>
    <w:rsid w:val="00F00D07"/>
    <w:rsid w:val="00F01272"/>
    <w:rsid w:val="00F01485"/>
    <w:rsid w:val="00F022B3"/>
    <w:rsid w:val="00F0247C"/>
    <w:rsid w:val="00F0299D"/>
    <w:rsid w:val="00F02B54"/>
    <w:rsid w:val="00F02B58"/>
    <w:rsid w:val="00F030F8"/>
    <w:rsid w:val="00F03433"/>
    <w:rsid w:val="00F03706"/>
    <w:rsid w:val="00F0380A"/>
    <w:rsid w:val="00F03DF7"/>
    <w:rsid w:val="00F03F05"/>
    <w:rsid w:val="00F03F6B"/>
    <w:rsid w:val="00F03FBF"/>
    <w:rsid w:val="00F04309"/>
    <w:rsid w:val="00F0535A"/>
    <w:rsid w:val="00F05365"/>
    <w:rsid w:val="00F05662"/>
    <w:rsid w:val="00F06597"/>
    <w:rsid w:val="00F068C9"/>
    <w:rsid w:val="00F06F58"/>
    <w:rsid w:val="00F07BC6"/>
    <w:rsid w:val="00F10BFB"/>
    <w:rsid w:val="00F10CBB"/>
    <w:rsid w:val="00F11004"/>
    <w:rsid w:val="00F11036"/>
    <w:rsid w:val="00F1178E"/>
    <w:rsid w:val="00F11A7E"/>
    <w:rsid w:val="00F11B31"/>
    <w:rsid w:val="00F11F33"/>
    <w:rsid w:val="00F127AC"/>
    <w:rsid w:val="00F12A32"/>
    <w:rsid w:val="00F12C69"/>
    <w:rsid w:val="00F13080"/>
    <w:rsid w:val="00F13B5F"/>
    <w:rsid w:val="00F13D30"/>
    <w:rsid w:val="00F13E7B"/>
    <w:rsid w:val="00F152BA"/>
    <w:rsid w:val="00F153F6"/>
    <w:rsid w:val="00F1594A"/>
    <w:rsid w:val="00F15987"/>
    <w:rsid w:val="00F1608C"/>
    <w:rsid w:val="00F16180"/>
    <w:rsid w:val="00F165B7"/>
    <w:rsid w:val="00F16826"/>
    <w:rsid w:val="00F16C4D"/>
    <w:rsid w:val="00F16D6E"/>
    <w:rsid w:val="00F1713A"/>
    <w:rsid w:val="00F172A2"/>
    <w:rsid w:val="00F17D40"/>
    <w:rsid w:val="00F201E9"/>
    <w:rsid w:val="00F203B6"/>
    <w:rsid w:val="00F204AC"/>
    <w:rsid w:val="00F2098E"/>
    <w:rsid w:val="00F209D8"/>
    <w:rsid w:val="00F20EAC"/>
    <w:rsid w:val="00F20FDF"/>
    <w:rsid w:val="00F2170A"/>
    <w:rsid w:val="00F2170C"/>
    <w:rsid w:val="00F21DD8"/>
    <w:rsid w:val="00F221C2"/>
    <w:rsid w:val="00F22967"/>
    <w:rsid w:val="00F22C2C"/>
    <w:rsid w:val="00F230D4"/>
    <w:rsid w:val="00F23413"/>
    <w:rsid w:val="00F23647"/>
    <w:rsid w:val="00F238AB"/>
    <w:rsid w:val="00F23A41"/>
    <w:rsid w:val="00F24260"/>
    <w:rsid w:val="00F24271"/>
    <w:rsid w:val="00F24D33"/>
    <w:rsid w:val="00F25299"/>
    <w:rsid w:val="00F254B2"/>
    <w:rsid w:val="00F26418"/>
    <w:rsid w:val="00F26B2B"/>
    <w:rsid w:val="00F26BFA"/>
    <w:rsid w:val="00F2741C"/>
    <w:rsid w:val="00F2768F"/>
    <w:rsid w:val="00F27A4A"/>
    <w:rsid w:val="00F27FFB"/>
    <w:rsid w:val="00F301F0"/>
    <w:rsid w:val="00F30237"/>
    <w:rsid w:val="00F303A2"/>
    <w:rsid w:val="00F304CB"/>
    <w:rsid w:val="00F30D98"/>
    <w:rsid w:val="00F317C9"/>
    <w:rsid w:val="00F3213B"/>
    <w:rsid w:val="00F321B6"/>
    <w:rsid w:val="00F3236B"/>
    <w:rsid w:val="00F32843"/>
    <w:rsid w:val="00F340FE"/>
    <w:rsid w:val="00F3482B"/>
    <w:rsid w:val="00F35018"/>
    <w:rsid w:val="00F35046"/>
    <w:rsid w:val="00F35399"/>
    <w:rsid w:val="00F3554D"/>
    <w:rsid w:val="00F35819"/>
    <w:rsid w:val="00F35903"/>
    <w:rsid w:val="00F35A2A"/>
    <w:rsid w:val="00F35D18"/>
    <w:rsid w:val="00F36268"/>
    <w:rsid w:val="00F3700C"/>
    <w:rsid w:val="00F37118"/>
    <w:rsid w:val="00F37548"/>
    <w:rsid w:val="00F3764C"/>
    <w:rsid w:val="00F379FB"/>
    <w:rsid w:val="00F37BCB"/>
    <w:rsid w:val="00F40EDE"/>
    <w:rsid w:val="00F41D67"/>
    <w:rsid w:val="00F42323"/>
    <w:rsid w:val="00F42562"/>
    <w:rsid w:val="00F42A5A"/>
    <w:rsid w:val="00F42C43"/>
    <w:rsid w:val="00F44D88"/>
    <w:rsid w:val="00F44E78"/>
    <w:rsid w:val="00F45650"/>
    <w:rsid w:val="00F46BD1"/>
    <w:rsid w:val="00F46C47"/>
    <w:rsid w:val="00F46E5D"/>
    <w:rsid w:val="00F47272"/>
    <w:rsid w:val="00F47C03"/>
    <w:rsid w:val="00F47D7F"/>
    <w:rsid w:val="00F47EEE"/>
    <w:rsid w:val="00F50007"/>
    <w:rsid w:val="00F500BE"/>
    <w:rsid w:val="00F502A4"/>
    <w:rsid w:val="00F50571"/>
    <w:rsid w:val="00F50818"/>
    <w:rsid w:val="00F50A40"/>
    <w:rsid w:val="00F51110"/>
    <w:rsid w:val="00F51189"/>
    <w:rsid w:val="00F51336"/>
    <w:rsid w:val="00F51B11"/>
    <w:rsid w:val="00F51B81"/>
    <w:rsid w:val="00F51E80"/>
    <w:rsid w:val="00F523D6"/>
    <w:rsid w:val="00F52448"/>
    <w:rsid w:val="00F52600"/>
    <w:rsid w:val="00F52D1A"/>
    <w:rsid w:val="00F5324C"/>
    <w:rsid w:val="00F53263"/>
    <w:rsid w:val="00F5382D"/>
    <w:rsid w:val="00F53C05"/>
    <w:rsid w:val="00F54147"/>
    <w:rsid w:val="00F54EAE"/>
    <w:rsid w:val="00F5531E"/>
    <w:rsid w:val="00F557B7"/>
    <w:rsid w:val="00F55983"/>
    <w:rsid w:val="00F55F58"/>
    <w:rsid w:val="00F56111"/>
    <w:rsid w:val="00F56CFF"/>
    <w:rsid w:val="00F56D94"/>
    <w:rsid w:val="00F56E1A"/>
    <w:rsid w:val="00F56F89"/>
    <w:rsid w:val="00F57152"/>
    <w:rsid w:val="00F572E4"/>
    <w:rsid w:val="00F57613"/>
    <w:rsid w:val="00F57808"/>
    <w:rsid w:val="00F60452"/>
    <w:rsid w:val="00F607F3"/>
    <w:rsid w:val="00F60D1D"/>
    <w:rsid w:val="00F60FD3"/>
    <w:rsid w:val="00F61901"/>
    <w:rsid w:val="00F61A9C"/>
    <w:rsid w:val="00F61D95"/>
    <w:rsid w:val="00F633FB"/>
    <w:rsid w:val="00F637FC"/>
    <w:rsid w:val="00F6380A"/>
    <w:rsid w:val="00F63848"/>
    <w:rsid w:val="00F63932"/>
    <w:rsid w:val="00F64993"/>
    <w:rsid w:val="00F65145"/>
    <w:rsid w:val="00F65A3D"/>
    <w:rsid w:val="00F65ACC"/>
    <w:rsid w:val="00F66378"/>
    <w:rsid w:val="00F6688D"/>
    <w:rsid w:val="00F6733C"/>
    <w:rsid w:val="00F67956"/>
    <w:rsid w:val="00F679B5"/>
    <w:rsid w:val="00F67EEA"/>
    <w:rsid w:val="00F67EF5"/>
    <w:rsid w:val="00F70408"/>
    <w:rsid w:val="00F70A3D"/>
    <w:rsid w:val="00F7111D"/>
    <w:rsid w:val="00F715AC"/>
    <w:rsid w:val="00F715F0"/>
    <w:rsid w:val="00F719A1"/>
    <w:rsid w:val="00F71AC6"/>
    <w:rsid w:val="00F71D0B"/>
    <w:rsid w:val="00F7204B"/>
    <w:rsid w:val="00F72219"/>
    <w:rsid w:val="00F72953"/>
    <w:rsid w:val="00F72A6A"/>
    <w:rsid w:val="00F7315B"/>
    <w:rsid w:val="00F735BE"/>
    <w:rsid w:val="00F735D9"/>
    <w:rsid w:val="00F7364B"/>
    <w:rsid w:val="00F73762"/>
    <w:rsid w:val="00F73ACE"/>
    <w:rsid w:val="00F73E7A"/>
    <w:rsid w:val="00F750D4"/>
    <w:rsid w:val="00F75BCC"/>
    <w:rsid w:val="00F75CB0"/>
    <w:rsid w:val="00F75EAF"/>
    <w:rsid w:val="00F76367"/>
    <w:rsid w:val="00F769BD"/>
    <w:rsid w:val="00F76C01"/>
    <w:rsid w:val="00F772B2"/>
    <w:rsid w:val="00F777AD"/>
    <w:rsid w:val="00F7796D"/>
    <w:rsid w:val="00F779BC"/>
    <w:rsid w:val="00F80E96"/>
    <w:rsid w:val="00F8149F"/>
    <w:rsid w:val="00F81599"/>
    <w:rsid w:val="00F81985"/>
    <w:rsid w:val="00F81C53"/>
    <w:rsid w:val="00F81F57"/>
    <w:rsid w:val="00F821E1"/>
    <w:rsid w:val="00F822BD"/>
    <w:rsid w:val="00F8281E"/>
    <w:rsid w:val="00F829CC"/>
    <w:rsid w:val="00F82A2C"/>
    <w:rsid w:val="00F82CA2"/>
    <w:rsid w:val="00F82E2C"/>
    <w:rsid w:val="00F82FDF"/>
    <w:rsid w:val="00F83968"/>
    <w:rsid w:val="00F84079"/>
    <w:rsid w:val="00F84CB2"/>
    <w:rsid w:val="00F84D21"/>
    <w:rsid w:val="00F84E0D"/>
    <w:rsid w:val="00F84ED1"/>
    <w:rsid w:val="00F853F5"/>
    <w:rsid w:val="00F85730"/>
    <w:rsid w:val="00F85ACD"/>
    <w:rsid w:val="00F85E5D"/>
    <w:rsid w:val="00F85FC6"/>
    <w:rsid w:val="00F86300"/>
    <w:rsid w:val="00F86529"/>
    <w:rsid w:val="00F86B44"/>
    <w:rsid w:val="00F86FC4"/>
    <w:rsid w:val="00F875B4"/>
    <w:rsid w:val="00F87637"/>
    <w:rsid w:val="00F87CAA"/>
    <w:rsid w:val="00F90057"/>
    <w:rsid w:val="00F90190"/>
    <w:rsid w:val="00F90212"/>
    <w:rsid w:val="00F902D5"/>
    <w:rsid w:val="00F90A26"/>
    <w:rsid w:val="00F9106B"/>
    <w:rsid w:val="00F91B6A"/>
    <w:rsid w:val="00F923F0"/>
    <w:rsid w:val="00F925D5"/>
    <w:rsid w:val="00F928D9"/>
    <w:rsid w:val="00F9296E"/>
    <w:rsid w:val="00F93048"/>
    <w:rsid w:val="00F93BCA"/>
    <w:rsid w:val="00F941A9"/>
    <w:rsid w:val="00F94537"/>
    <w:rsid w:val="00F947FF"/>
    <w:rsid w:val="00F94FF5"/>
    <w:rsid w:val="00F950E8"/>
    <w:rsid w:val="00F95467"/>
    <w:rsid w:val="00F955A9"/>
    <w:rsid w:val="00F959D7"/>
    <w:rsid w:val="00F962E0"/>
    <w:rsid w:val="00F964AC"/>
    <w:rsid w:val="00F969A0"/>
    <w:rsid w:val="00F971C5"/>
    <w:rsid w:val="00F97765"/>
    <w:rsid w:val="00FA0079"/>
    <w:rsid w:val="00FA0948"/>
    <w:rsid w:val="00FA0B52"/>
    <w:rsid w:val="00FA0CB4"/>
    <w:rsid w:val="00FA0E00"/>
    <w:rsid w:val="00FA12D2"/>
    <w:rsid w:val="00FA1339"/>
    <w:rsid w:val="00FA16EA"/>
    <w:rsid w:val="00FA1C5E"/>
    <w:rsid w:val="00FA1EE5"/>
    <w:rsid w:val="00FA3099"/>
    <w:rsid w:val="00FA30E9"/>
    <w:rsid w:val="00FA3171"/>
    <w:rsid w:val="00FA33EA"/>
    <w:rsid w:val="00FA3D40"/>
    <w:rsid w:val="00FA3EB1"/>
    <w:rsid w:val="00FA40F4"/>
    <w:rsid w:val="00FA4416"/>
    <w:rsid w:val="00FA4F5E"/>
    <w:rsid w:val="00FA53DC"/>
    <w:rsid w:val="00FA5864"/>
    <w:rsid w:val="00FA60C3"/>
    <w:rsid w:val="00FA6238"/>
    <w:rsid w:val="00FA629F"/>
    <w:rsid w:val="00FA6582"/>
    <w:rsid w:val="00FA6B1C"/>
    <w:rsid w:val="00FA6C57"/>
    <w:rsid w:val="00FA6D12"/>
    <w:rsid w:val="00FA6D24"/>
    <w:rsid w:val="00FA6D32"/>
    <w:rsid w:val="00FA73B3"/>
    <w:rsid w:val="00FA7529"/>
    <w:rsid w:val="00FA767D"/>
    <w:rsid w:val="00FA7E85"/>
    <w:rsid w:val="00FA7FC3"/>
    <w:rsid w:val="00FB02FE"/>
    <w:rsid w:val="00FB0710"/>
    <w:rsid w:val="00FB07E3"/>
    <w:rsid w:val="00FB0967"/>
    <w:rsid w:val="00FB0B00"/>
    <w:rsid w:val="00FB0C47"/>
    <w:rsid w:val="00FB1424"/>
    <w:rsid w:val="00FB1BEF"/>
    <w:rsid w:val="00FB216A"/>
    <w:rsid w:val="00FB2394"/>
    <w:rsid w:val="00FB27E3"/>
    <w:rsid w:val="00FB2979"/>
    <w:rsid w:val="00FB2A5E"/>
    <w:rsid w:val="00FB3116"/>
    <w:rsid w:val="00FB32A7"/>
    <w:rsid w:val="00FB38AD"/>
    <w:rsid w:val="00FB4213"/>
    <w:rsid w:val="00FB4612"/>
    <w:rsid w:val="00FB4AEE"/>
    <w:rsid w:val="00FB4E16"/>
    <w:rsid w:val="00FB50A8"/>
    <w:rsid w:val="00FB54C7"/>
    <w:rsid w:val="00FB5CF0"/>
    <w:rsid w:val="00FB620E"/>
    <w:rsid w:val="00FB65DD"/>
    <w:rsid w:val="00FB6DEB"/>
    <w:rsid w:val="00FB6EB3"/>
    <w:rsid w:val="00FB713D"/>
    <w:rsid w:val="00FB7ED0"/>
    <w:rsid w:val="00FC0087"/>
    <w:rsid w:val="00FC078A"/>
    <w:rsid w:val="00FC07CF"/>
    <w:rsid w:val="00FC0FE3"/>
    <w:rsid w:val="00FC1053"/>
    <w:rsid w:val="00FC128F"/>
    <w:rsid w:val="00FC1E7E"/>
    <w:rsid w:val="00FC24DD"/>
    <w:rsid w:val="00FC2C0B"/>
    <w:rsid w:val="00FC30D1"/>
    <w:rsid w:val="00FC31DA"/>
    <w:rsid w:val="00FC32A8"/>
    <w:rsid w:val="00FC360E"/>
    <w:rsid w:val="00FC3616"/>
    <w:rsid w:val="00FC4134"/>
    <w:rsid w:val="00FC4B92"/>
    <w:rsid w:val="00FC51E2"/>
    <w:rsid w:val="00FC5970"/>
    <w:rsid w:val="00FC5A27"/>
    <w:rsid w:val="00FC5A47"/>
    <w:rsid w:val="00FC5AE0"/>
    <w:rsid w:val="00FC5B50"/>
    <w:rsid w:val="00FC5F3D"/>
    <w:rsid w:val="00FC63EA"/>
    <w:rsid w:val="00FC6541"/>
    <w:rsid w:val="00FC655C"/>
    <w:rsid w:val="00FC65D8"/>
    <w:rsid w:val="00FC66FF"/>
    <w:rsid w:val="00FC6DDB"/>
    <w:rsid w:val="00FC7002"/>
    <w:rsid w:val="00FC7048"/>
    <w:rsid w:val="00FC7238"/>
    <w:rsid w:val="00FC7F11"/>
    <w:rsid w:val="00FC7F94"/>
    <w:rsid w:val="00FD079F"/>
    <w:rsid w:val="00FD084C"/>
    <w:rsid w:val="00FD094B"/>
    <w:rsid w:val="00FD0ABE"/>
    <w:rsid w:val="00FD0EF0"/>
    <w:rsid w:val="00FD1409"/>
    <w:rsid w:val="00FD1503"/>
    <w:rsid w:val="00FD248E"/>
    <w:rsid w:val="00FD3801"/>
    <w:rsid w:val="00FD3E8E"/>
    <w:rsid w:val="00FD4107"/>
    <w:rsid w:val="00FD4518"/>
    <w:rsid w:val="00FD4593"/>
    <w:rsid w:val="00FD589C"/>
    <w:rsid w:val="00FD597B"/>
    <w:rsid w:val="00FD698F"/>
    <w:rsid w:val="00FD6A65"/>
    <w:rsid w:val="00FD6A8B"/>
    <w:rsid w:val="00FD6E10"/>
    <w:rsid w:val="00FD7E23"/>
    <w:rsid w:val="00FE03F9"/>
    <w:rsid w:val="00FE04FF"/>
    <w:rsid w:val="00FE122E"/>
    <w:rsid w:val="00FE1A34"/>
    <w:rsid w:val="00FE1D42"/>
    <w:rsid w:val="00FE2036"/>
    <w:rsid w:val="00FE2C5A"/>
    <w:rsid w:val="00FE394A"/>
    <w:rsid w:val="00FE3E97"/>
    <w:rsid w:val="00FE3F42"/>
    <w:rsid w:val="00FE43C1"/>
    <w:rsid w:val="00FE4642"/>
    <w:rsid w:val="00FE46DF"/>
    <w:rsid w:val="00FE5082"/>
    <w:rsid w:val="00FE5B30"/>
    <w:rsid w:val="00FE5C1E"/>
    <w:rsid w:val="00FE5D15"/>
    <w:rsid w:val="00FE64CB"/>
    <w:rsid w:val="00FE67E2"/>
    <w:rsid w:val="00FE6ABE"/>
    <w:rsid w:val="00FE7058"/>
    <w:rsid w:val="00FE7696"/>
    <w:rsid w:val="00FE76EA"/>
    <w:rsid w:val="00FF045B"/>
    <w:rsid w:val="00FF0DCE"/>
    <w:rsid w:val="00FF0E13"/>
    <w:rsid w:val="00FF0F7B"/>
    <w:rsid w:val="00FF127D"/>
    <w:rsid w:val="00FF1D1D"/>
    <w:rsid w:val="00FF2238"/>
    <w:rsid w:val="00FF2BCB"/>
    <w:rsid w:val="00FF313C"/>
    <w:rsid w:val="00FF3595"/>
    <w:rsid w:val="00FF3B6E"/>
    <w:rsid w:val="00FF3E83"/>
    <w:rsid w:val="00FF3FB8"/>
    <w:rsid w:val="00FF435A"/>
    <w:rsid w:val="00FF506E"/>
    <w:rsid w:val="00FF5C73"/>
    <w:rsid w:val="00FF617D"/>
    <w:rsid w:val="00FF6327"/>
    <w:rsid w:val="00FF6662"/>
    <w:rsid w:val="00FF702D"/>
    <w:rsid w:val="00FF7054"/>
    <w:rsid w:val="00FF7139"/>
    <w:rsid w:val="00FF7C43"/>
    <w:rsid w:val="00FF7E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7B0E"/>
    <w:pPr>
      <w:spacing w:after="0" w:line="240" w:lineRule="auto"/>
      <w:ind w:firstLine="709"/>
    </w:pPr>
    <w:rPr>
      <w:rFonts w:ascii="Times New Roman" w:eastAsia="Times New Roman" w:hAnsi="Times New Roman" w:cs="Calibri"/>
      <w:sz w:val="28"/>
    </w:rPr>
  </w:style>
  <w:style w:type="paragraph" w:styleId="2">
    <w:name w:val="heading 2"/>
    <w:basedOn w:val="a"/>
    <w:link w:val="20"/>
    <w:qFormat/>
    <w:rsid w:val="00CA7B0E"/>
    <w:pPr>
      <w:ind w:firstLine="0"/>
      <w:outlineLvl w:val="1"/>
    </w:pPr>
    <w:rPr>
      <w:rFonts w:ascii="Arial, Tahoma, Verdana" w:hAnsi="Arial, Tahoma, Verdana"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A7B0E"/>
    <w:rPr>
      <w:rFonts w:ascii="Arial, Tahoma, Verdana" w:eastAsia="Times New Roman" w:hAnsi="Arial, Tahoma, Verdana" w:cs="Times New Roman"/>
      <w:sz w:val="18"/>
      <w:szCs w:val="18"/>
      <w:lang w:eastAsia="ru-RU"/>
    </w:rPr>
  </w:style>
  <w:style w:type="paragraph" w:styleId="a3">
    <w:name w:val="header"/>
    <w:basedOn w:val="a"/>
    <w:link w:val="a4"/>
    <w:uiPriority w:val="99"/>
    <w:rsid w:val="00CA7B0E"/>
    <w:pPr>
      <w:tabs>
        <w:tab w:val="center" w:pos="4677"/>
        <w:tab w:val="right" w:pos="9355"/>
      </w:tabs>
    </w:pPr>
  </w:style>
  <w:style w:type="character" w:customStyle="1" w:styleId="a4">
    <w:name w:val="Верхний колонтитул Знак"/>
    <w:basedOn w:val="a0"/>
    <w:link w:val="a3"/>
    <w:uiPriority w:val="99"/>
    <w:rsid w:val="00CA7B0E"/>
    <w:rPr>
      <w:rFonts w:ascii="Times New Roman" w:eastAsia="Times New Roman" w:hAnsi="Times New Roman" w:cs="Calibri"/>
      <w:sz w:val="28"/>
    </w:rPr>
  </w:style>
  <w:style w:type="paragraph" w:styleId="a5">
    <w:name w:val="footer"/>
    <w:basedOn w:val="a"/>
    <w:link w:val="a6"/>
    <w:unhideWhenUsed/>
    <w:rsid w:val="00CA7B0E"/>
    <w:pPr>
      <w:tabs>
        <w:tab w:val="center" w:pos="4677"/>
        <w:tab w:val="right" w:pos="9355"/>
      </w:tabs>
    </w:pPr>
  </w:style>
  <w:style w:type="character" w:customStyle="1" w:styleId="a6">
    <w:name w:val="Нижний колонтитул Знак"/>
    <w:basedOn w:val="a0"/>
    <w:link w:val="a5"/>
    <w:rsid w:val="00CA7B0E"/>
    <w:rPr>
      <w:rFonts w:ascii="Times New Roman" w:eastAsia="Times New Roman" w:hAnsi="Times New Roman" w:cs="Calibri"/>
      <w:sz w:val="28"/>
    </w:rPr>
  </w:style>
  <w:style w:type="paragraph" w:styleId="a7">
    <w:name w:val="List Paragraph"/>
    <w:basedOn w:val="a"/>
    <w:uiPriority w:val="34"/>
    <w:qFormat/>
    <w:rsid w:val="00CA7B0E"/>
    <w:pPr>
      <w:ind w:left="720"/>
      <w:contextualSpacing/>
    </w:pPr>
  </w:style>
  <w:style w:type="character" w:customStyle="1" w:styleId="a8">
    <w:name w:val="Текст выноски Знак"/>
    <w:basedOn w:val="a0"/>
    <w:link w:val="a9"/>
    <w:semiHidden/>
    <w:rsid w:val="00CA7B0E"/>
    <w:rPr>
      <w:rFonts w:ascii="Tahoma" w:eastAsia="Times New Roman" w:hAnsi="Tahoma" w:cs="Tahoma"/>
      <w:sz w:val="16"/>
      <w:szCs w:val="16"/>
      <w:lang w:eastAsia="ru-RU"/>
    </w:rPr>
  </w:style>
  <w:style w:type="paragraph" w:styleId="a9">
    <w:name w:val="Balloon Text"/>
    <w:basedOn w:val="a"/>
    <w:link w:val="a8"/>
    <w:semiHidden/>
    <w:rsid w:val="00CA7B0E"/>
    <w:pPr>
      <w:ind w:firstLine="0"/>
    </w:pPr>
    <w:rPr>
      <w:rFonts w:ascii="Tahoma" w:hAnsi="Tahoma" w:cs="Tahoma"/>
      <w:sz w:val="16"/>
      <w:szCs w:val="16"/>
      <w:lang w:eastAsia="ru-RU"/>
    </w:rPr>
  </w:style>
  <w:style w:type="character" w:styleId="aa">
    <w:name w:val="Hyperlink"/>
    <w:basedOn w:val="a0"/>
    <w:rsid w:val="00CA7B0E"/>
    <w:rPr>
      <w:color w:val="000080"/>
      <w:u w:val="single"/>
    </w:rPr>
  </w:style>
  <w:style w:type="paragraph" w:customStyle="1" w:styleId="CharChar">
    <w:name w:val="Char Char"/>
    <w:basedOn w:val="a"/>
    <w:rsid w:val="00CA7B0E"/>
    <w:pPr>
      <w:spacing w:after="160" w:line="240" w:lineRule="exact"/>
      <w:ind w:firstLine="0"/>
    </w:pPr>
    <w:rPr>
      <w:rFonts w:ascii="Verdana" w:hAnsi="Verdana" w:cs="Verdana"/>
      <w:sz w:val="20"/>
      <w:szCs w:val="20"/>
      <w:lang w:val="en-US"/>
    </w:rPr>
  </w:style>
  <w:style w:type="paragraph" w:customStyle="1" w:styleId="ConsPlusTitle">
    <w:name w:val="ConsPlusTitle"/>
    <w:uiPriority w:val="99"/>
    <w:rsid w:val="00CA7B0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b">
    <w:name w:val="Знак Знак Знак Знак Знак Знак Знак Знак Знак Знак Знак"/>
    <w:basedOn w:val="a"/>
    <w:rsid w:val="00CA7B0E"/>
    <w:pPr>
      <w:spacing w:after="160" w:line="240" w:lineRule="exact"/>
      <w:ind w:firstLine="0"/>
    </w:pPr>
    <w:rPr>
      <w:rFonts w:ascii="Verdana" w:hAnsi="Verdana" w:cs="Verdana"/>
      <w:sz w:val="20"/>
      <w:szCs w:val="20"/>
      <w:lang w:val="en-US"/>
    </w:rPr>
  </w:style>
  <w:style w:type="character" w:styleId="ac">
    <w:name w:val="page number"/>
    <w:basedOn w:val="a0"/>
    <w:rsid w:val="00CA7B0E"/>
  </w:style>
  <w:style w:type="paragraph" w:customStyle="1" w:styleId="ConsPlusNonformat">
    <w:name w:val="ConsPlusNonformat"/>
    <w:rsid w:val="00CA7B0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
    <w:name w:val="Body Text Indent 3"/>
    <w:basedOn w:val="a"/>
    <w:link w:val="30"/>
    <w:rsid w:val="00CA7B0E"/>
    <w:pPr>
      <w:ind w:firstLine="851"/>
      <w:jc w:val="both"/>
    </w:pPr>
    <w:rPr>
      <w:rFonts w:ascii="Arial" w:hAnsi="Arial" w:cs="Times New Roman"/>
      <w:color w:val="0000FF"/>
      <w:sz w:val="24"/>
      <w:szCs w:val="20"/>
    </w:rPr>
  </w:style>
  <w:style w:type="character" w:customStyle="1" w:styleId="30">
    <w:name w:val="Основной текст с отступом 3 Знак"/>
    <w:basedOn w:val="a0"/>
    <w:link w:val="3"/>
    <w:rsid w:val="00CA7B0E"/>
    <w:rPr>
      <w:rFonts w:ascii="Arial" w:eastAsia="Times New Roman" w:hAnsi="Arial" w:cs="Times New Roman"/>
      <w:color w:val="0000FF"/>
      <w:sz w:val="24"/>
      <w:szCs w:val="20"/>
    </w:rPr>
  </w:style>
  <w:style w:type="paragraph" w:styleId="ad">
    <w:name w:val="Title"/>
    <w:basedOn w:val="a"/>
    <w:link w:val="ae"/>
    <w:qFormat/>
    <w:rsid w:val="00CA7B0E"/>
    <w:pPr>
      <w:ind w:firstLine="0"/>
      <w:jc w:val="center"/>
    </w:pPr>
    <w:rPr>
      <w:rFonts w:cs="Times New Roman"/>
      <w:b/>
      <w:sz w:val="24"/>
      <w:szCs w:val="24"/>
      <w:lang w:eastAsia="ru-RU"/>
    </w:rPr>
  </w:style>
  <w:style w:type="character" w:customStyle="1" w:styleId="ae">
    <w:name w:val="Название Знак"/>
    <w:basedOn w:val="a0"/>
    <w:link w:val="ad"/>
    <w:rsid w:val="00CA7B0E"/>
    <w:rPr>
      <w:rFonts w:ascii="Times New Roman" w:eastAsia="Times New Roman" w:hAnsi="Times New Roman" w:cs="Times New Roman"/>
      <w:b/>
      <w:sz w:val="24"/>
      <w:szCs w:val="24"/>
      <w:lang w:eastAsia="ru-RU"/>
    </w:rPr>
  </w:style>
  <w:style w:type="paragraph" w:styleId="af">
    <w:name w:val="Body Text Indent"/>
    <w:basedOn w:val="a"/>
    <w:link w:val="af0"/>
    <w:rsid w:val="00CA7B0E"/>
    <w:pPr>
      <w:ind w:firstLine="708"/>
      <w:jc w:val="both"/>
    </w:pPr>
    <w:rPr>
      <w:rFonts w:cs="Times New Roman"/>
      <w:sz w:val="24"/>
      <w:szCs w:val="24"/>
      <w:lang w:eastAsia="ru-RU"/>
    </w:rPr>
  </w:style>
  <w:style w:type="character" w:customStyle="1" w:styleId="af0">
    <w:name w:val="Основной текст с отступом Знак"/>
    <w:basedOn w:val="a0"/>
    <w:link w:val="af"/>
    <w:rsid w:val="00CA7B0E"/>
    <w:rPr>
      <w:rFonts w:ascii="Times New Roman" w:eastAsia="Times New Roman" w:hAnsi="Times New Roman" w:cs="Times New Roman"/>
      <w:sz w:val="24"/>
      <w:szCs w:val="24"/>
      <w:lang w:eastAsia="ru-RU"/>
    </w:rPr>
  </w:style>
  <w:style w:type="paragraph" w:customStyle="1" w:styleId="ConsNormal">
    <w:name w:val="ConsNormal"/>
    <w:rsid w:val="00CA7B0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rmal">
    <w:name w:val="ConsPlusNormal"/>
    <w:rsid w:val="00CA7B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1">
    <w:name w:val="Body Text Indent 2"/>
    <w:basedOn w:val="a"/>
    <w:link w:val="22"/>
    <w:rsid w:val="00CA7B0E"/>
    <w:pPr>
      <w:spacing w:after="120" w:line="480" w:lineRule="auto"/>
      <w:ind w:left="283" w:firstLine="0"/>
    </w:pPr>
    <w:rPr>
      <w:rFonts w:cs="Times New Roman"/>
      <w:sz w:val="24"/>
      <w:szCs w:val="24"/>
      <w:lang w:eastAsia="ru-RU"/>
    </w:rPr>
  </w:style>
  <w:style w:type="character" w:customStyle="1" w:styleId="22">
    <w:name w:val="Основной текст с отступом 2 Знак"/>
    <w:basedOn w:val="a0"/>
    <w:link w:val="21"/>
    <w:rsid w:val="00CA7B0E"/>
    <w:rPr>
      <w:rFonts w:ascii="Times New Roman" w:eastAsia="Times New Roman" w:hAnsi="Times New Roman" w:cs="Times New Roman"/>
      <w:sz w:val="24"/>
      <w:szCs w:val="24"/>
      <w:lang w:eastAsia="ru-RU"/>
    </w:rPr>
  </w:style>
  <w:style w:type="paragraph" w:styleId="af1">
    <w:name w:val="annotation text"/>
    <w:basedOn w:val="a"/>
    <w:link w:val="af2"/>
    <w:uiPriority w:val="99"/>
    <w:semiHidden/>
    <w:unhideWhenUsed/>
    <w:rsid w:val="00CA7B0E"/>
    <w:rPr>
      <w:sz w:val="20"/>
      <w:szCs w:val="20"/>
    </w:rPr>
  </w:style>
  <w:style w:type="character" w:customStyle="1" w:styleId="af2">
    <w:name w:val="Текст примечания Знак"/>
    <w:basedOn w:val="a0"/>
    <w:link w:val="af1"/>
    <w:uiPriority w:val="99"/>
    <w:semiHidden/>
    <w:rsid w:val="00CA7B0E"/>
    <w:rPr>
      <w:rFonts w:ascii="Times New Roman" w:eastAsia="Times New Roman" w:hAnsi="Times New Roman" w:cs="Calibri"/>
      <w:sz w:val="20"/>
      <w:szCs w:val="20"/>
    </w:rPr>
  </w:style>
  <w:style w:type="character" w:customStyle="1" w:styleId="af3">
    <w:name w:val="Тема примечания Знак"/>
    <w:basedOn w:val="af2"/>
    <w:link w:val="af4"/>
    <w:uiPriority w:val="99"/>
    <w:semiHidden/>
    <w:rsid w:val="00CA7B0E"/>
    <w:rPr>
      <w:rFonts w:ascii="Times New Roman" w:eastAsia="Times New Roman" w:hAnsi="Times New Roman" w:cs="Calibri"/>
      <w:b/>
      <w:bCs/>
      <w:sz w:val="20"/>
      <w:szCs w:val="20"/>
    </w:rPr>
  </w:style>
  <w:style w:type="paragraph" w:styleId="af4">
    <w:name w:val="annotation subject"/>
    <w:basedOn w:val="af1"/>
    <w:next w:val="af1"/>
    <w:link w:val="af3"/>
    <w:uiPriority w:val="99"/>
    <w:semiHidden/>
    <w:unhideWhenUsed/>
    <w:rsid w:val="00CA7B0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7B0E"/>
    <w:pPr>
      <w:spacing w:after="0" w:line="240" w:lineRule="auto"/>
      <w:ind w:firstLine="709"/>
    </w:pPr>
    <w:rPr>
      <w:rFonts w:ascii="Times New Roman" w:eastAsia="Times New Roman" w:hAnsi="Times New Roman" w:cs="Calibri"/>
      <w:sz w:val="28"/>
    </w:rPr>
  </w:style>
  <w:style w:type="paragraph" w:styleId="2">
    <w:name w:val="heading 2"/>
    <w:basedOn w:val="a"/>
    <w:link w:val="20"/>
    <w:qFormat/>
    <w:rsid w:val="00CA7B0E"/>
    <w:pPr>
      <w:ind w:firstLine="0"/>
      <w:outlineLvl w:val="1"/>
    </w:pPr>
    <w:rPr>
      <w:rFonts w:ascii="Arial, Tahoma, Verdana" w:hAnsi="Arial, Tahoma, Verdana"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A7B0E"/>
    <w:rPr>
      <w:rFonts w:ascii="Arial, Tahoma, Verdana" w:eastAsia="Times New Roman" w:hAnsi="Arial, Tahoma, Verdana" w:cs="Times New Roman"/>
      <w:sz w:val="18"/>
      <w:szCs w:val="18"/>
      <w:lang w:eastAsia="ru-RU"/>
    </w:rPr>
  </w:style>
  <w:style w:type="paragraph" w:styleId="a3">
    <w:name w:val="header"/>
    <w:basedOn w:val="a"/>
    <w:link w:val="a4"/>
    <w:uiPriority w:val="99"/>
    <w:rsid w:val="00CA7B0E"/>
    <w:pPr>
      <w:tabs>
        <w:tab w:val="center" w:pos="4677"/>
        <w:tab w:val="right" w:pos="9355"/>
      </w:tabs>
    </w:pPr>
  </w:style>
  <w:style w:type="character" w:customStyle="1" w:styleId="a4">
    <w:name w:val="Верхний колонтитул Знак"/>
    <w:basedOn w:val="a0"/>
    <w:link w:val="a3"/>
    <w:uiPriority w:val="99"/>
    <w:rsid w:val="00CA7B0E"/>
    <w:rPr>
      <w:rFonts w:ascii="Times New Roman" w:eastAsia="Times New Roman" w:hAnsi="Times New Roman" w:cs="Calibri"/>
      <w:sz w:val="28"/>
    </w:rPr>
  </w:style>
  <w:style w:type="paragraph" w:styleId="a5">
    <w:name w:val="footer"/>
    <w:basedOn w:val="a"/>
    <w:link w:val="a6"/>
    <w:unhideWhenUsed/>
    <w:rsid w:val="00CA7B0E"/>
    <w:pPr>
      <w:tabs>
        <w:tab w:val="center" w:pos="4677"/>
        <w:tab w:val="right" w:pos="9355"/>
      </w:tabs>
    </w:pPr>
  </w:style>
  <w:style w:type="character" w:customStyle="1" w:styleId="a6">
    <w:name w:val="Нижний колонтитул Знак"/>
    <w:basedOn w:val="a0"/>
    <w:link w:val="a5"/>
    <w:rsid w:val="00CA7B0E"/>
    <w:rPr>
      <w:rFonts w:ascii="Times New Roman" w:eastAsia="Times New Roman" w:hAnsi="Times New Roman" w:cs="Calibri"/>
      <w:sz w:val="28"/>
    </w:rPr>
  </w:style>
  <w:style w:type="paragraph" w:styleId="a7">
    <w:name w:val="List Paragraph"/>
    <w:basedOn w:val="a"/>
    <w:uiPriority w:val="34"/>
    <w:qFormat/>
    <w:rsid w:val="00CA7B0E"/>
    <w:pPr>
      <w:ind w:left="720"/>
      <w:contextualSpacing/>
    </w:pPr>
  </w:style>
  <w:style w:type="character" w:customStyle="1" w:styleId="a8">
    <w:name w:val="Текст выноски Знак"/>
    <w:basedOn w:val="a0"/>
    <w:link w:val="a9"/>
    <w:semiHidden/>
    <w:rsid w:val="00CA7B0E"/>
    <w:rPr>
      <w:rFonts w:ascii="Tahoma" w:eastAsia="Times New Roman" w:hAnsi="Tahoma" w:cs="Tahoma"/>
      <w:sz w:val="16"/>
      <w:szCs w:val="16"/>
      <w:lang w:eastAsia="ru-RU"/>
    </w:rPr>
  </w:style>
  <w:style w:type="paragraph" w:styleId="a9">
    <w:name w:val="Balloon Text"/>
    <w:basedOn w:val="a"/>
    <w:link w:val="a8"/>
    <w:semiHidden/>
    <w:rsid w:val="00CA7B0E"/>
    <w:pPr>
      <w:ind w:firstLine="0"/>
    </w:pPr>
    <w:rPr>
      <w:rFonts w:ascii="Tahoma" w:hAnsi="Tahoma" w:cs="Tahoma"/>
      <w:sz w:val="16"/>
      <w:szCs w:val="16"/>
      <w:lang w:eastAsia="ru-RU"/>
    </w:rPr>
  </w:style>
  <w:style w:type="character" w:styleId="aa">
    <w:name w:val="Hyperlink"/>
    <w:basedOn w:val="a0"/>
    <w:rsid w:val="00CA7B0E"/>
    <w:rPr>
      <w:color w:val="000080"/>
      <w:u w:val="single"/>
    </w:rPr>
  </w:style>
  <w:style w:type="paragraph" w:customStyle="1" w:styleId="CharChar">
    <w:name w:val="Char Char"/>
    <w:basedOn w:val="a"/>
    <w:rsid w:val="00CA7B0E"/>
    <w:pPr>
      <w:spacing w:after="160" w:line="240" w:lineRule="exact"/>
      <w:ind w:firstLine="0"/>
    </w:pPr>
    <w:rPr>
      <w:rFonts w:ascii="Verdana" w:hAnsi="Verdana" w:cs="Verdana"/>
      <w:sz w:val="20"/>
      <w:szCs w:val="20"/>
      <w:lang w:val="en-US"/>
    </w:rPr>
  </w:style>
  <w:style w:type="paragraph" w:customStyle="1" w:styleId="ConsPlusTitle">
    <w:name w:val="ConsPlusTitle"/>
    <w:uiPriority w:val="99"/>
    <w:rsid w:val="00CA7B0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b">
    <w:name w:val="Знак Знак Знак Знак Знак Знак Знак Знак Знак Знак Знак"/>
    <w:basedOn w:val="a"/>
    <w:rsid w:val="00CA7B0E"/>
    <w:pPr>
      <w:spacing w:after="160" w:line="240" w:lineRule="exact"/>
      <w:ind w:firstLine="0"/>
    </w:pPr>
    <w:rPr>
      <w:rFonts w:ascii="Verdana" w:hAnsi="Verdana" w:cs="Verdana"/>
      <w:sz w:val="20"/>
      <w:szCs w:val="20"/>
      <w:lang w:val="en-US"/>
    </w:rPr>
  </w:style>
  <w:style w:type="character" w:styleId="ac">
    <w:name w:val="page number"/>
    <w:basedOn w:val="a0"/>
    <w:rsid w:val="00CA7B0E"/>
  </w:style>
  <w:style w:type="paragraph" w:customStyle="1" w:styleId="ConsPlusNonformat">
    <w:name w:val="ConsPlusNonformat"/>
    <w:rsid w:val="00CA7B0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
    <w:name w:val="Body Text Indent 3"/>
    <w:basedOn w:val="a"/>
    <w:link w:val="30"/>
    <w:rsid w:val="00CA7B0E"/>
    <w:pPr>
      <w:ind w:firstLine="851"/>
      <w:jc w:val="both"/>
    </w:pPr>
    <w:rPr>
      <w:rFonts w:ascii="Arial" w:hAnsi="Arial" w:cs="Times New Roman"/>
      <w:color w:val="0000FF"/>
      <w:sz w:val="24"/>
      <w:szCs w:val="20"/>
    </w:rPr>
  </w:style>
  <w:style w:type="character" w:customStyle="1" w:styleId="30">
    <w:name w:val="Основной текст с отступом 3 Знак"/>
    <w:basedOn w:val="a0"/>
    <w:link w:val="3"/>
    <w:rsid w:val="00CA7B0E"/>
    <w:rPr>
      <w:rFonts w:ascii="Arial" w:eastAsia="Times New Roman" w:hAnsi="Arial" w:cs="Times New Roman"/>
      <w:color w:val="0000FF"/>
      <w:sz w:val="24"/>
      <w:szCs w:val="20"/>
    </w:rPr>
  </w:style>
  <w:style w:type="paragraph" w:styleId="ad">
    <w:name w:val="Title"/>
    <w:basedOn w:val="a"/>
    <w:link w:val="ae"/>
    <w:qFormat/>
    <w:rsid w:val="00CA7B0E"/>
    <w:pPr>
      <w:ind w:firstLine="0"/>
      <w:jc w:val="center"/>
    </w:pPr>
    <w:rPr>
      <w:rFonts w:cs="Times New Roman"/>
      <w:b/>
      <w:sz w:val="24"/>
      <w:szCs w:val="24"/>
      <w:lang w:eastAsia="ru-RU"/>
    </w:rPr>
  </w:style>
  <w:style w:type="character" w:customStyle="1" w:styleId="ae">
    <w:name w:val="Название Знак"/>
    <w:basedOn w:val="a0"/>
    <w:link w:val="ad"/>
    <w:rsid w:val="00CA7B0E"/>
    <w:rPr>
      <w:rFonts w:ascii="Times New Roman" w:eastAsia="Times New Roman" w:hAnsi="Times New Roman" w:cs="Times New Roman"/>
      <w:b/>
      <w:sz w:val="24"/>
      <w:szCs w:val="24"/>
      <w:lang w:eastAsia="ru-RU"/>
    </w:rPr>
  </w:style>
  <w:style w:type="paragraph" w:styleId="af">
    <w:name w:val="Body Text Indent"/>
    <w:basedOn w:val="a"/>
    <w:link w:val="af0"/>
    <w:rsid w:val="00CA7B0E"/>
    <w:pPr>
      <w:ind w:firstLine="708"/>
      <w:jc w:val="both"/>
    </w:pPr>
    <w:rPr>
      <w:rFonts w:cs="Times New Roman"/>
      <w:sz w:val="24"/>
      <w:szCs w:val="24"/>
      <w:lang w:eastAsia="ru-RU"/>
    </w:rPr>
  </w:style>
  <w:style w:type="character" w:customStyle="1" w:styleId="af0">
    <w:name w:val="Основной текст с отступом Знак"/>
    <w:basedOn w:val="a0"/>
    <w:link w:val="af"/>
    <w:rsid w:val="00CA7B0E"/>
    <w:rPr>
      <w:rFonts w:ascii="Times New Roman" w:eastAsia="Times New Roman" w:hAnsi="Times New Roman" w:cs="Times New Roman"/>
      <w:sz w:val="24"/>
      <w:szCs w:val="24"/>
      <w:lang w:eastAsia="ru-RU"/>
    </w:rPr>
  </w:style>
  <w:style w:type="paragraph" w:customStyle="1" w:styleId="ConsNormal">
    <w:name w:val="ConsNormal"/>
    <w:rsid w:val="00CA7B0E"/>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rmal">
    <w:name w:val="ConsPlusNormal"/>
    <w:rsid w:val="00CA7B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1">
    <w:name w:val="Body Text Indent 2"/>
    <w:basedOn w:val="a"/>
    <w:link w:val="22"/>
    <w:rsid w:val="00CA7B0E"/>
    <w:pPr>
      <w:spacing w:after="120" w:line="480" w:lineRule="auto"/>
      <w:ind w:left="283" w:firstLine="0"/>
    </w:pPr>
    <w:rPr>
      <w:rFonts w:cs="Times New Roman"/>
      <w:sz w:val="24"/>
      <w:szCs w:val="24"/>
      <w:lang w:eastAsia="ru-RU"/>
    </w:rPr>
  </w:style>
  <w:style w:type="character" w:customStyle="1" w:styleId="22">
    <w:name w:val="Основной текст с отступом 2 Знак"/>
    <w:basedOn w:val="a0"/>
    <w:link w:val="21"/>
    <w:rsid w:val="00CA7B0E"/>
    <w:rPr>
      <w:rFonts w:ascii="Times New Roman" w:eastAsia="Times New Roman" w:hAnsi="Times New Roman" w:cs="Times New Roman"/>
      <w:sz w:val="24"/>
      <w:szCs w:val="24"/>
      <w:lang w:eastAsia="ru-RU"/>
    </w:rPr>
  </w:style>
  <w:style w:type="paragraph" w:styleId="af1">
    <w:name w:val="annotation text"/>
    <w:basedOn w:val="a"/>
    <w:link w:val="af2"/>
    <w:uiPriority w:val="99"/>
    <w:semiHidden/>
    <w:unhideWhenUsed/>
    <w:rsid w:val="00CA7B0E"/>
    <w:rPr>
      <w:sz w:val="20"/>
      <w:szCs w:val="20"/>
    </w:rPr>
  </w:style>
  <w:style w:type="character" w:customStyle="1" w:styleId="af2">
    <w:name w:val="Текст примечания Знак"/>
    <w:basedOn w:val="a0"/>
    <w:link w:val="af1"/>
    <w:uiPriority w:val="99"/>
    <w:semiHidden/>
    <w:rsid w:val="00CA7B0E"/>
    <w:rPr>
      <w:rFonts w:ascii="Times New Roman" w:eastAsia="Times New Roman" w:hAnsi="Times New Roman" w:cs="Calibri"/>
      <w:sz w:val="20"/>
      <w:szCs w:val="20"/>
    </w:rPr>
  </w:style>
  <w:style w:type="character" w:customStyle="1" w:styleId="af3">
    <w:name w:val="Тема примечания Знак"/>
    <w:basedOn w:val="af2"/>
    <w:link w:val="af4"/>
    <w:uiPriority w:val="99"/>
    <w:semiHidden/>
    <w:rsid w:val="00CA7B0E"/>
    <w:rPr>
      <w:rFonts w:ascii="Times New Roman" w:eastAsia="Times New Roman" w:hAnsi="Times New Roman" w:cs="Calibri"/>
      <w:b/>
      <w:bCs/>
      <w:sz w:val="20"/>
      <w:szCs w:val="20"/>
    </w:rPr>
  </w:style>
  <w:style w:type="paragraph" w:styleId="af4">
    <w:name w:val="annotation subject"/>
    <w:basedOn w:val="af1"/>
    <w:next w:val="af1"/>
    <w:link w:val="af3"/>
    <w:uiPriority w:val="99"/>
    <w:semiHidden/>
    <w:unhideWhenUsed/>
    <w:rsid w:val="00CA7B0E"/>
    <w:rPr>
      <w:b/>
      <w:bCs/>
    </w:rPr>
  </w:style>
</w:styles>
</file>

<file path=word/webSettings.xml><?xml version="1.0" encoding="utf-8"?>
<w:webSettings xmlns:r="http://schemas.openxmlformats.org/officeDocument/2006/relationships" xmlns:w="http://schemas.openxmlformats.org/wordprocessingml/2006/main">
  <w:divs>
    <w:div w:id="199691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main?base=RLAW086;n=45682;fld=134;dst=10005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2130</Words>
  <Characters>12145</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ДДХ</Company>
  <LinksUpToDate>false</LinksUpToDate>
  <CharactersWithSpaces>14247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Салихова Ольга Модестовна</dc:creator>
  <cp:lastModifiedBy>karhanova</cp:lastModifiedBy>
  <cp:revision>3</cp:revision>
  <cp:lastPrinted>2015-10-08T06:02:00Z</cp:lastPrinted>
  <dcterms:created xsi:type="dcterms:W3CDTF">2015-10-28T08:13:00Z</dcterms:created>
  <dcterms:modified xsi:type="dcterms:W3CDTF">2015-11-12T08:37:00Z</dcterms:modified>
</cp:coreProperties>
</file>